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470D" w:rsidRDefault="004D470D" w:rsidP="004D470D">
      <w:pPr>
        <w:shd w:val="clear" w:color="auto" w:fill="FFFFFF"/>
        <w:spacing w:line="240" w:lineRule="auto"/>
        <w:jc w:val="center"/>
        <w:outlineLvl w:val="1"/>
        <w:rPr>
          <w:rFonts w:ascii="Arial" w:eastAsia="Times New Roman" w:hAnsi="Arial" w:cs="Arial"/>
          <w:b/>
          <w:bCs/>
          <w:caps/>
          <w:color w:val="283583"/>
          <w:sz w:val="46"/>
          <w:szCs w:val="46"/>
          <w:lang w:eastAsia="en-GB"/>
        </w:rPr>
      </w:pPr>
      <w:bookmarkStart w:id="0" w:name="_GoBack"/>
      <w:bookmarkEnd w:id="0"/>
      <w:r>
        <w:rPr>
          <w:rFonts w:ascii="Arial" w:eastAsia="Times New Roman" w:hAnsi="Arial" w:cs="Arial"/>
          <w:b/>
          <w:bCs/>
          <w:caps/>
          <w:color w:val="283583"/>
          <w:sz w:val="46"/>
          <w:szCs w:val="46"/>
          <w:lang w:eastAsia="en-GB"/>
        </w:rPr>
        <w:t xml:space="preserve">Reading Cedars Primary School </w:t>
      </w:r>
    </w:p>
    <w:p w:rsidR="00591D7C" w:rsidRDefault="004D470D" w:rsidP="00591D7C">
      <w:pPr>
        <w:shd w:val="clear" w:color="auto" w:fill="FFFFFF"/>
        <w:spacing w:line="240" w:lineRule="auto"/>
        <w:jc w:val="center"/>
        <w:outlineLvl w:val="1"/>
        <w:rPr>
          <w:rFonts w:ascii="Arial" w:eastAsia="Times New Roman" w:hAnsi="Arial" w:cs="Arial"/>
          <w:b/>
          <w:bCs/>
          <w:caps/>
          <w:color w:val="283583"/>
          <w:sz w:val="46"/>
          <w:szCs w:val="46"/>
          <w:lang w:eastAsia="en-GB"/>
        </w:rPr>
      </w:pPr>
      <w:r w:rsidRPr="004D470D">
        <w:rPr>
          <w:rFonts w:ascii="Arial" w:eastAsia="Times New Roman" w:hAnsi="Arial" w:cs="Arial"/>
          <w:b/>
          <w:bCs/>
          <w:caps/>
          <w:color w:val="283583"/>
          <w:sz w:val="46"/>
          <w:szCs w:val="46"/>
          <w:lang w:eastAsia="en-GB"/>
        </w:rPr>
        <w:t>How do we teach Reading?</w:t>
      </w:r>
    </w:p>
    <w:p w:rsidR="00591D7C" w:rsidRPr="00591D7C" w:rsidRDefault="00591D7C" w:rsidP="00591D7C">
      <w:pPr>
        <w:shd w:val="clear" w:color="auto" w:fill="FFFFFF"/>
        <w:spacing w:line="240" w:lineRule="auto"/>
        <w:jc w:val="center"/>
        <w:outlineLvl w:val="1"/>
        <w:rPr>
          <w:rFonts w:ascii="Arial" w:eastAsia="Times New Roman" w:hAnsi="Arial" w:cs="Arial"/>
          <w:b/>
          <w:bCs/>
          <w:caps/>
          <w:color w:val="283583"/>
          <w:sz w:val="16"/>
          <w:szCs w:val="16"/>
          <w:lang w:eastAsia="en-GB"/>
        </w:rPr>
      </w:pPr>
    </w:p>
    <w:p w:rsidR="00591D7C" w:rsidRDefault="00791783" w:rsidP="00591D7C">
      <w:pPr>
        <w:shd w:val="clear" w:color="auto" w:fill="FFFFFF"/>
        <w:spacing w:after="0" w:line="240" w:lineRule="auto"/>
        <w:outlineLvl w:val="1"/>
        <w:rPr>
          <w:rFonts w:ascii="Arial" w:eastAsia="Times New Roman" w:hAnsi="Arial" w:cs="Arial"/>
          <w:b/>
          <w:bCs/>
          <w:caps/>
          <w:color w:val="283583"/>
          <w:sz w:val="46"/>
          <w:szCs w:val="46"/>
          <w:lang w:eastAsia="en-GB"/>
        </w:rPr>
      </w:pPr>
      <w:r>
        <w:rPr>
          <w:noProof/>
          <w:lang w:eastAsia="en-GB"/>
        </w:rPr>
        <w:drawing>
          <wp:anchor distT="0" distB="0" distL="114300" distR="114300" simplePos="0" relativeHeight="251659264" behindDoc="0" locked="0" layoutInCell="1" allowOverlap="1" wp14:anchorId="0D4A4A54" wp14:editId="761231D5">
            <wp:simplePos x="0" y="0"/>
            <wp:positionH relativeFrom="margin">
              <wp:align>left</wp:align>
            </wp:positionH>
            <wp:positionV relativeFrom="paragraph">
              <wp:posOffset>66675</wp:posOffset>
            </wp:positionV>
            <wp:extent cx="657225" cy="608965"/>
            <wp:effectExtent l="0" t="0" r="9525" b="635"/>
            <wp:wrapSquare wrapText="bothSides"/>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57225" cy="608965"/>
                    </a:xfrm>
                    <a:prstGeom prst="rect">
                      <a:avLst/>
                    </a:prstGeom>
                    <a:noFill/>
                    <a:ln>
                      <a:noFill/>
                    </a:ln>
                  </pic:spPr>
                </pic:pic>
              </a:graphicData>
            </a:graphic>
            <wp14:sizeRelH relativeFrom="page">
              <wp14:pctWidth>0</wp14:pctWidth>
            </wp14:sizeRelH>
            <wp14:sizeRelV relativeFrom="page">
              <wp14:pctHeight>0</wp14:pctHeight>
            </wp14:sizeRelV>
          </wp:anchor>
        </w:drawing>
      </w:r>
      <w:r w:rsidR="00176DB9" w:rsidRPr="00176DB9">
        <w:rPr>
          <w:rFonts w:ascii="Arial" w:eastAsia="Times New Roman" w:hAnsi="Arial" w:cs="Arial"/>
          <w:b/>
          <w:bCs/>
          <w:caps/>
          <w:color w:val="283583"/>
          <w:sz w:val="46"/>
          <w:szCs w:val="46"/>
          <w:lang w:eastAsia="en-GB"/>
        </w:rPr>
        <w:t>STATEMENT OF INTENT</w:t>
      </w:r>
    </w:p>
    <w:p w:rsidR="00176DB9" w:rsidRPr="00591D7C" w:rsidRDefault="00176DB9" w:rsidP="00591D7C">
      <w:pPr>
        <w:shd w:val="clear" w:color="auto" w:fill="FFFFFF"/>
        <w:spacing w:after="0" w:line="240" w:lineRule="auto"/>
        <w:outlineLvl w:val="1"/>
        <w:rPr>
          <w:rFonts w:ascii="Arial" w:eastAsia="Times New Roman" w:hAnsi="Arial" w:cs="Arial"/>
          <w:b/>
          <w:bCs/>
          <w:caps/>
          <w:color w:val="283583"/>
          <w:sz w:val="46"/>
          <w:szCs w:val="46"/>
          <w:lang w:eastAsia="en-GB"/>
        </w:rPr>
      </w:pPr>
      <w:r w:rsidRPr="00176DB9">
        <w:rPr>
          <w:rFonts w:ascii="Arial" w:eastAsia="Times New Roman" w:hAnsi="Arial" w:cs="Arial"/>
          <w:color w:val="283583"/>
          <w:sz w:val="23"/>
          <w:szCs w:val="23"/>
          <w:lang w:eastAsia="en-GB"/>
        </w:rPr>
        <w:t xml:space="preserve">At </w:t>
      </w:r>
      <w:r>
        <w:rPr>
          <w:rFonts w:ascii="Arial" w:eastAsia="Times New Roman" w:hAnsi="Arial" w:cs="Arial"/>
          <w:color w:val="283583"/>
          <w:sz w:val="23"/>
          <w:szCs w:val="23"/>
          <w:lang w:eastAsia="en-GB"/>
        </w:rPr>
        <w:t>Cedars School</w:t>
      </w:r>
      <w:r w:rsidRPr="00176DB9">
        <w:rPr>
          <w:rFonts w:ascii="Arial" w:eastAsia="Times New Roman" w:hAnsi="Arial" w:cs="Arial"/>
          <w:color w:val="283583"/>
          <w:sz w:val="23"/>
          <w:szCs w:val="23"/>
          <w:lang w:eastAsia="en-GB"/>
        </w:rPr>
        <w:t xml:space="preserve"> Primary, we believe that reading is the gateway to all learning and are passionate about ensuring all children become confident and enthusiastic readers. We value reading as a key life skill, one that lays the foundations for lifelong learning. We provide our pupils with a high-quality education in English that will teach them to speak, read and write fluently so that they can communicate effectively. We encourage and inspire all pupils to read widely across both fiction and non-fiction to develop their knowledge of themselves and the world in which they live and to gain knowledge across the curriculum.  We aim to establish an appreciation and a love of reading and to develop pupils’ comprehension skills.</w:t>
      </w:r>
    </w:p>
    <w:p w:rsidR="004D470D" w:rsidRPr="004D470D" w:rsidRDefault="004D470D" w:rsidP="00176DB9">
      <w:pPr>
        <w:shd w:val="clear" w:color="auto" w:fill="FFFFFF"/>
        <w:spacing w:before="360" w:after="0" w:line="240" w:lineRule="auto"/>
        <w:rPr>
          <w:rFonts w:ascii="Arial" w:eastAsia="Times New Roman" w:hAnsi="Arial" w:cs="Arial"/>
          <w:color w:val="283583"/>
          <w:sz w:val="23"/>
          <w:szCs w:val="23"/>
          <w:lang w:eastAsia="en-GB"/>
        </w:rPr>
      </w:pPr>
      <w:r w:rsidRPr="004D470D">
        <w:rPr>
          <w:rFonts w:ascii="Arial" w:eastAsia="Times New Roman" w:hAnsi="Arial" w:cs="Arial"/>
          <w:color w:val="283583"/>
          <w:sz w:val="23"/>
          <w:szCs w:val="23"/>
          <w:lang w:eastAsia="en-GB"/>
        </w:rPr>
        <w:t xml:space="preserve">At Cedars Primary school, teaching and learning is based upon a language rich thematic curriculum where pupils are exposed to a range of experiences to enhance their knowledge, understanding and long term memory. As a result, pupils at Cedars are confident, aspirational, articulate learners who are ready for the next stage of education. Reading Intent: At Cedars Primary School we believe that all pupils can achieve in Reading, both for pleasure and in their comprehension and understanding. We do not put ceilings on what pupils can achieve and we do not hold pre-conceptions about any pupils’ ability to make progress. We believe through reading, pupils will have a chance to develop culturally, emotionally, intellectually, socially and spiritually. We feel that reading enable pupils both to acquire knowledge and to build on what they already know. Our intent is to: </w:t>
      </w:r>
    </w:p>
    <w:p w:rsidR="004D470D" w:rsidRPr="004D470D" w:rsidRDefault="004D470D" w:rsidP="00591D7C">
      <w:pPr>
        <w:shd w:val="clear" w:color="auto" w:fill="FFFFFF"/>
        <w:spacing w:after="0" w:line="240" w:lineRule="auto"/>
        <w:rPr>
          <w:rFonts w:ascii="Arial" w:eastAsia="Times New Roman" w:hAnsi="Arial" w:cs="Arial"/>
          <w:color w:val="283583"/>
          <w:sz w:val="23"/>
          <w:szCs w:val="23"/>
          <w:lang w:eastAsia="en-GB"/>
        </w:rPr>
      </w:pPr>
      <w:r w:rsidRPr="004D470D">
        <w:rPr>
          <w:rFonts w:ascii="Arial" w:eastAsia="Times New Roman" w:hAnsi="Arial" w:cs="Arial"/>
          <w:color w:val="283583"/>
          <w:sz w:val="23"/>
          <w:szCs w:val="23"/>
          <w:lang w:eastAsia="en-GB"/>
        </w:rPr>
        <w:sym w:font="Symbol" w:char="F0A7"/>
      </w:r>
      <w:r w:rsidRPr="004D470D">
        <w:rPr>
          <w:rFonts w:ascii="Arial" w:eastAsia="Times New Roman" w:hAnsi="Arial" w:cs="Arial"/>
          <w:color w:val="283583"/>
          <w:sz w:val="23"/>
          <w:szCs w:val="23"/>
          <w:lang w:eastAsia="en-GB"/>
        </w:rPr>
        <w:t xml:space="preserve"> Ensure pupils read easily, fluently and with good understanding </w:t>
      </w:r>
    </w:p>
    <w:p w:rsidR="004D470D" w:rsidRPr="004D470D" w:rsidRDefault="004D470D" w:rsidP="00591D7C">
      <w:pPr>
        <w:shd w:val="clear" w:color="auto" w:fill="FFFFFF"/>
        <w:spacing w:after="0" w:line="240" w:lineRule="auto"/>
        <w:rPr>
          <w:rFonts w:ascii="Arial" w:eastAsia="Times New Roman" w:hAnsi="Arial" w:cs="Arial"/>
          <w:color w:val="283583"/>
          <w:sz w:val="23"/>
          <w:szCs w:val="23"/>
          <w:lang w:eastAsia="en-GB"/>
        </w:rPr>
      </w:pPr>
      <w:r w:rsidRPr="004D470D">
        <w:rPr>
          <w:rFonts w:ascii="Arial" w:eastAsia="Times New Roman" w:hAnsi="Arial" w:cs="Arial"/>
          <w:color w:val="283583"/>
          <w:sz w:val="23"/>
          <w:szCs w:val="23"/>
          <w:lang w:eastAsia="en-GB"/>
        </w:rPr>
        <w:sym w:font="Symbol" w:char="F0A7"/>
      </w:r>
      <w:r w:rsidRPr="004D470D">
        <w:rPr>
          <w:rFonts w:ascii="Arial" w:eastAsia="Times New Roman" w:hAnsi="Arial" w:cs="Arial"/>
          <w:color w:val="283583"/>
          <w:sz w:val="23"/>
          <w:szCs w:val="23"/>
          <w:lang w:eastAsia="en-GB"/>
        </w:rPr>
        <w:t xml:space="preserve"> Develop the habit of reading widely and often, for both pleasure and information </w:t>
      </w:r>
    </w:p>
    <w:p w:rsidR="004D470D" w:rsidRPr="004D470D" w:rsidRDefault="004D470D" w:rsidP="00591D7C">
      <w:pPr>
        <w:shd w:val="clear" w:color="auto" w:fill="FFFFFF"/>
        <w:spacing w:after="0" w:line="240" w:lineRule="auto"/>
        <w:rPr>
          <w:rFonts w:ascii="Arial" w:eastAsia="Times New Roman" w:hAnsi="Arial" w:cs="Arial"/>
          <w:color w:val="283583"/>
          <w:sz w:val="23"/>
          <w:szCs w:val="23"/>
          <w:lang w:eastAsia="en-GB"/>
        </w:rPr>
      </w:pPr>
      <w:r w:rsidRPr="004D470D">
        <w:rPr>
          <w:rFonts w:ascii="Arial" w:eastAsia="Times New Roman" w:hAnsi="Arial" w:cs="Arial"/>
          <w:color w:val="283583"/>
          <w:sz w:val="23"/>
          <w:szCs w:val="23"/>
          <w:lang w:eastAsia="en-GB"/>
        </w:rPr>
        <w:sym w:font="Symbol" w:char="F0A7"/>
      </w:r>
      <w:r w:rsidRPr="004D470D">
        <w:rPr>
          <w:rFonts w:ascii="Arial" w:eastAsia="Times New Roman" w:hAnsi="Arial" w:cs="Arial"/>
          <w:color w:val="283583"/>
          <w:sz w:val="23"/>
          <w:szCs w:val="23"/>
          <w:lang w:eastAsia="en-GB"/>
        </w:rPr>
        <w:t xml:space="preserve"> Acquire a wide vocabulary and understanding of the conventions of reading </w:t>
      </w:r>
    </w:p>
    <w:p w:rsidR="004D470D" w:rsidRPr="004D470D" w:rsidRDefault="004D470D" w:rsidP="00591D7C">
      <w:pPr>
        <w:shd w:val="clear" w:color="auto" w:fill="FFFFFF"/>
        <w:spacing w:after="0" w:line="240" w:lineRule="auto"/>
        <w:rPr>
          <w:rFonts w:ascii="Arial" w:eastAsia="Times New Roman" w:hAnsi="Arial" w:cs="Arial"/>
          <w:color w:val="283583"/>
          <w:sz w:val="23"/>
          <w:szCs w:val="23"/>
          <w:lang w:eastAsia="en-GB"/>
        </w:rPr>
      </w:pPr>
      <w:r w:rsidRPr="004D470D">
        <w:rPr>
          <w:rFonts w:ascii="Arial" w:eastAsia="Times New Roman" w:hAnsi="Arial" w:cs="Arial"/>
          <w:color w:val="283583"/>
          <w:sz w:val="23"/>
          <w:szCs w:val="23"/>
          <w:lang w:eastAsia="en-GB"/>
        </w:rPr>
        <w:sym w:font="Symbol" w:char="F0A7"/>
      </w:r>
      <w:r w:rsidRPr="004D470D">
        <w:rPr>
          <w:rFonts w:ascii="Arial" w:eastAsia="Times New Roman" w:hAnsi="Arial" w:cs="Arial"/>
          <w:color w:val="283583"/>
          <w:sz w:val="23"/>
          <w:szCs w:val="23"/>
          <w:lang w:eastAsia="en-GB"/>
        </w:rPr>
        <w:t xml:space="preserve"> Appreciate our rich and varied literary heritage </w:t>
      </w:r>
    </w:p>
    <w:p w:rsidR="004D470D" w:rsidRDefault="004D470D" w:rsidP="00176DB9">
      <w:pPr>
        <w:shd w:val="clear" w:color="auto" w:fill="FFFFFF"/>
        <w:spacing w:before="360" w:after="0" w:line="240" w:lineRule="auto"/>
        <w:rPr>
          <w:rFonts w:ascii="Arial" w:eastAsia="Times New Roman" w:hAnsi="Arial" w:cs="Arial"/>
          <w:color w:val="283583"/>
          <w:sz w:val="23"/>
          <w:szCs w:val="23"/>
          <w:lang w:eastAsia="en-GB"/>
        </w:rPr>
      </w:pPr>
      <w:r w:rsidRPr="004D470D">
        <w:rPr>
          <w:rFonts w:ascii="Arial" w:eastAsia="Times New Roman" w:hAnsi="Arial" w:cs="Arial"/>
          <w:color w:val="283583"/>
          <w:sz w:val="23"/>
          <w:szCs w:val="23"/>
          <w:lang w:eastAsia="en-GB"/>
        </w:rPr>
        <w:t>The process of recap, revisit and recall is embedded into the reading comprehension lessons, to ensure long-term retention of skills and information to aid pupils in later life and empower them for life beyond Cedars Primary School.</w:t>
      </w:r>
    </w:p>
    <w:p w:rsidR="004D470D" w:rsidRPr="004D470D" w:rsidRDefault="004D470D" w:rsidP="00176DB9">
      <w:pPr>
        <w:shd w:val="clear" w:color="auto" w:fill="FFFFFF"/>
        <w:spacing w:before="360" w:after="0" w:line="240" w:lineRule="auto"/>
        <w:rPr>
          <w:rFonts w:ascii="Arial" w:eastAsia="Times New Roman" w:hAnsi="Arial" w:cs="Arial"/>
          <w:b/>
          <w:color w:val="283583"/>
          <w:sz w:val="23"/>
          <w:szCs w:val="23"/>
          <w:u w:val="single"/>
          <w:lang w:eastAsia="en-GB"/>
        </w:rPr>
      </w:pPr>
      <w:r w:rsidRPr="004D470D">
        <w:rPr>
          <w:rFonts w:ascii="Arial" w:eastAsia="Times New Roman" w:hAnsi="Arial" w:cs="Arial"/>
          <w:b/>
          <w:color w:val="283583"/>
          <w:sz w:val="23"/>
          <w:szCs w:val="23"/>
          <w:u w:val="single"/>
          <w:lang w:eastAsia="en-GB"/>
        </w:rPr>
        <w:t>Special Educational Needs Disa</w:t>
      </w:r>
      <w:r w:rsidRPr="004D470D">
        <w:rPr>
          <w:rFonts w:ascii="Arial" w:eastAsia="Times New Roman" w:hAnsi="Arial" w:cs="Arial"/>
          <w:b/>
          <w:color w:val="283583"/>
          <w:sz w:val="23"/>
          <w:szCs w:val="23"/>
          <w:u w:val="single"/>
          <w:lang w:eastAsia="en-GB"/>
        </w:rPr>
        <w:t xml:space="preserve">bility (SEND) / Pupil Premium </w:t>
      </w:r>
    </w:p>
    <w:p w:rsidR="004D470D" w:rsidRPr="00176DB9" w:rsidRDefault="004D470D" w:rsidP="00176DB9">
      <w:pPr>
        <w:shd w:val="clear" w:color="auto" w:fill="FFFFFF"/>
        <w:spacing w:before="360" w:after="0" w:line="240" w:lineRule="auto"/>
        <w:rPr>
          <w:rFonts w:ascii="Arial" w:eastAsia="Times New Roman" w:hAnsi="Arial" w:cs="Arial"/>
          <w:color w:val="283583"/>
          <w:sz w:val="23"/>
          <w:szCs w:val="23"/>
          <w:lang w:eastAsia="en-GB"/>
        </w:rPr>
      </w:pPr>
      <w:r w:rsidRPr="004D470D">
        <w:rPr>
          <w:rFonts w:ascii="Arial" w:eastAsia="Times New Roman" w:hAnsi="Arial" w:cs="Arial"/>
          <w:color w:val="283583"/>
          <w:sz w:val="23"/>
          <w:szCs w:val="23"/>
          <w:lang w:eastAsia="en-GB"/>
        </w:rPr>
        <w:t>All children will have Quality First Teaching. Any children with identified SEND or in receipt of pupil premium funding may have work additional to and different from their peers in order to access the curriculum dependent upon their needs. As well as this, our school offers a demanding and varied curriculum, providing children with a range of opportunities in order for them to reach their full potential and consistently achieve highly from their starting points.</w:t>
      </w:r>
    </w:p>
    <w:p w:rsidR="00176DB9" w:rsidRDefault="00791783" w:rsidP="00176DB9">
      <w:pPr>
        <w:pStyle w:val="Heading2"/>
        <w:shd w:val="clear" w:color="auto" w:fill="FFFFFF"/>
        <w:spacing w:before="0" w:beforeAutospacing="0" w:after="0" w:afterAutospacing="0"/>
        <w:rPr>
          <w:rFonts w:ascii="Arial" w:hAnsi="Arial" w:cs="Arial"/>
          <w:caps/>
          <w:color w:val="283583"/>
          <w:sz w:val="46"/>
          <w:szCs w:val="46"/>
        </w:rPr>
      </w:pPr>
      <w:r>
        <w:rPr>
          <w:noProof/>
        </w:rPr>
        <w:drawing>
          <wp:anchor distT="0" distB="0" distL="114300" distR="114300" simplePos="0" relativeHeight="251661312" behindDoc="0" locked="0" layoutInCell="1" allowOverlap="1" wp14:anchorId="0280F762" wp14:editId="289F09D9">
            <wp:simplePos x="0" y="0"/>
            <wp:positionH relativeFrom="margin">
              <wp:align>left</wp:align>
            </wp:positionH>
            <wp:positionV relativeFrom="paragraph">
              <wp:posOffset>113665</wp:posOffset>
            </wp:positionV>
            <wp:extent cx="657225" cy="608965"/>
            <wp:effectExtent l="0" t="0" r="9525" b="635"/>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57225" cy="608965"/>
                    </a:xfrm>
                    <a:prstGeom prst="rect">
                      <a:avLst/>
                    </a:prstGeom>
                    <a:noFill/>
                    <a:ln>
                      <a:noFill/>
                    </a:ln>
                  </pic:spPr>
                </pic:pic>
              </a:graphicData>
            </a:graphic>
            <wp14:sizeRelH relativeFrom="page">
              <wp14:pctWidth>0</wp14:pctWidth>
            </wp14:sizeRelH>
            <wp14:sizeRelV relativeFrom="page">
              <wp14:pctHeight>0</wp14:pctHeight>
            </wp14:sizeRelV>
          </wp:anchor>
        </w:drawing>
      </w:r>
      <w:r w:rsidR="00176DB9">
        <w:rPr>
          <w:rFonts w:ascii="Arial" w:hAnsi="Arial" w:cs="Arial"/>
          <w:caps/>
          <w:color w:val="283583"/>
          <w:sz w:val="46"/>
          <w:szCs w:val="46"/>
        </w:rPr>
        <w:t>EARLY READING</w:t>
      </w:r>
    </w:p>
    <w:p w:rsidR="00176DB9" w:rsidRDefault="00176DB9" w:rsidP="00176DB9">
      <w:pPr>
        <w:pStyle w:val="NormalWeb"/>
        <w:shd w:val="clear" w:color="auto" w:fill="FFFFFF"/>
        <w:spacing w:before="360" w:beforeAutospacing="0" w:after="0" w:afterAutospacing="0"/>
        <w:rPr>
          <w:rFonts w:ascii="Arial" w:hAnsi="Arial" w:cs="Arial"/>
          <w:color w:val="283583"/>
          <w:sz w:val="23"/>
          <w:szCs w:val="23"/>
        </w:rPr>
      </w:pPr>
      <w:r>
        <w:rPr>
          <w:rFonts w:ascii="Arial" w:hAnsi="Arial" w:cs="Arial"/>
          <w:color w:val="283583"/>
          <w:sz w:val="23"/>
          <w:szCs w:val="23"/>
        </w:rPr>
        <w:t xml:space="preserve">Reading in Reception begins with phonics, from day one of starting school.  This then continues as children progress through Year 1 and 2.  At Willow, we use a consistent approach to teaching word reading through the Read, Write, </w:t>
      </w:r>
      <w:proofErr w:type="spellStart"/>
      <w:r>
        <w:rPr>
          <w:rFonts w:ascii="Arial" w:hAnsi="Arial" w:cs="Arial"/>
          <w:color w:val="283583"/>
          <w:sz w:val="23"/>
          <w:szCs w:val="23"/>
        </w:rPr>
        <w:t>Inc</w:t>
      </w:r>
      <w:proofErr w:type="spellEnd"/>
      <w:r>
        <w:rPr>
          <w:rFonts w:ascii="Arial" w:hAnsi="Arial" w:cs="Arial"/>
          <w:color w:val="283583"/>
          <w:sz w:val="23"/>
          <w:szCs w:val="23"/>
        </w:rPr>
        <w:t xml:space="preserve"> programme.  The main focus is to ensure that pupils can read accurately and fluently by the time they leave Year 2.  Pupils who are not on track or are making slow progress are targeted for Fast Track Tutoring.  Pupils in Key Stage Two who have not passed the Phonics Screening Check access Fresh Start interventions to ensure they become fluent, successful readers.</w:t>
      </w:r>
    </w:p>
    <w:p w:rsidR="00176DB9" w:rsidRDefault="00791783" w:rsidP="00176DB9">
      <w:pPr>
        <w:pStyle w:val="Heading2"/>
        <w:shd w:val="clear" w:color="auto" w:fill="FFFFFF"/>
        <w:spacing w:before="0" w:beforeAutospacing="0" w:after="0" w:afterAutospacing="0"/>
        <w:rPr>
          <w:rFonts w:ascii="Arial" w:hAnsi="Arial" w:cs="Arial"/>
          <w:caps/>
          <w:color w:val="283583"/>
          <w:sz w:val="46"/>
          <w:szCs w:val="46"/>
        </w:rPr>
      </w:pPr>
      <w:r>
        <w:rPr>
          <w:noProof/>
        </w:rPr>
        <w:lastRenderedPageBreak/>
        <w:drawing>
          <wp:anchor distT="0" distB="0" distL="114300" distR="114300" simplePos="0" relativeHeight="251663360" behindDoc="0" locked="0" layoutInCell="1" allowOverlap="1" wp14:anchorId="0280F762" wp14:editId="289F09D9">
            <wp:simplePos x="0" y="0"/>
            <wp:positionH relativeFrom="margin">
              <wp:align>left</wp:align>
            </wp:positionH>
            <wp:positionV relativeFrom="paragraph">
              <wp:posOffset>66040</wp:posOffset>
            </wp:positionV>
            <wp:extent cx="657225" cy="608965"/>
            <wp:effectExtent l="0" t="0" r="9525" b="635"/>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57225" cy="608965"/>
                    </a:xfrm>
                    <a:prstGeom prst="rect">
                      <a:avLst/>
                    </a:prstGeom>
                    <a:noFill/>
                    <a:ln>
                      <a:noFill/>
                    </a:ln>
                  </pic:spPr>
                </pic:pic>
              </a:graphicData>
            </a:graphic>
            <wp14:sizeRelH relativeFrom="page">
              <wp14:pctWidth>0</wp14:pctWidth>
            </wp14:sizeRelH>
            <wp14:sizeRelV relativeFrom="page">
              <wp14:pctHeight>0</wp14:pctHeight>
            </wp14:sizeRelV>
          </wp:anchor>
        </w:drawing>
      </w:r>
      <w:r w:rsidR="00176DB9">
        <w:rPr>
          <w:rFonts w:ascii="Arial" w:hAnsi="Arial" w:cs="Arial"/>
          <w:caps/>
          <w:color w:val="283583"/>
          <w:sz w:val="46"/>
          <w:szCs w:val="46"/>
        </w:rPr>
        <w:t>WHOLE CLASS READING</w:t>
      </w:r>
    </w:p>
    <w:p w:rsidR="00176DB9" w:rsidRDefault="00176DB9" w:rsidP="00176DB9">
      <w:pPr>
        <w:pStyle w:val="NormalWeb"/>
        <w:shd w:val="clear" w:color="auto" w:fill="FFFFFF"/>
        <w:spacing w:before="0" w:beforeAutospacing="0" w:after="360" w:afterAutospacing="0"/>
        <w:rPr>
          <w:rFonts w:ascii="Arial" w:hAnsi="Arial" w:cs="Arial"/>
          <w:color w:val="283583"/>
          <w:sz w:val="23"/>
          <w:szCs w:val="23"/>
        </w:rPr>
      </w:pPr>
      <w:r>
        <w:rPr>
          <w:rFonts w:ascii="Arial" w:hAnsi="Arial" w:cs="Arial"/>
          <w:color w:val="283583"/>
          <w:sz w:val="23"/>
          <w:szCs w:val="23"/>
        </w:rPr>
        <w:t>As the children’s reading progresses, we work on developing a pupil’s vocabulary and comprehension skills</w:t>
      </w:r>
      <w:r>
        <w:rPr>
          <w:rFonts w:ascii="Arial" w:hAnsi="Arial" w:cs="Arial"/>
          <w:color w:val="283583"/>
          <w:sz w:val="23"/>
          <w:szCs w:val="23"/>
        </w:rPr>
        <w:t>, structured through our Whole C</w:t>
      </w:r>
      <w:r>
        <w:rPr>
          <w:rFonts w:ascii="Arial" w:hAnsi="Arial" w:cs="Arial"/>
          <w:color w:val="283583"/>
          <w:sz w:val="23"/>
          <w:szCs w:val="23"/>
        </w:rPr>
        <w:t xml:space="preserve">lass </w:t>
      </w:r>
      <w:r>
        <w:rPr>
          <w:rFonts w:ascii="Arial" w:hAnsi="Arial" w:cs="Arial"/>
          <w:color w:val="283583"/>
          <w:sz w:val="23"/>
          <w:szCs w:val="23"/>
        </w:rPr>
        <w:t>Guided Reading sessions</w:t>
      </w:r>
      <w:r>
        <w:rPr>
          <w:rFonts w:ascii="Arial" w:hAnsi="Arial" w:cs="Arial"/>
          <w:color w:val="283583"/>
          <w:sz w:val="23"/>
          <w:szCs w:val="23"/>
        </w:rPr>
        <w:t>. In these sessions, our children are exposed to a wide variety of text extracts, with range of interesting themes such as “Time Travel”, “Awesome Men” and “Black History”. They spend dedicated time within every lesson on book talk discussion about high-quality extracts.  Within this, they explore a range of comprehension skil</w:t>
      </w:r>
      <w:r>
        <w:rPr>
          <w:rFonts w:ascii="Arial" w:hAnsi="Arial" w:cs="Arial"/>
          <w:color w:val="283583"/>
          <w:sz w:val="23"/>
          <w:szCs w:val="23"/>
        </w:rPr>
        <w:t>ls through the support of Serial Mash</w:t>
      </w:r>
      <w:r>
        <w:rPr>
          <w:rFonts w:ascii="Arial" w:hAnsi="Arial" w:cs="Arial"/>
          <w:color w:val="283583"/>
          <w:sz w:val="23"/>
          <w:szCs w:val="23"/>
        </w:rPr>
        <w:t>.  They also consolidate their reading skills through follow up activities</w:t>
      </w:r>
      <w:r>
        <w:rPr>
          <w:rFonts w:ascii="Arial" w:hAnsi="Arial" w:cs="Arial"/>
          <w:color w:val="283583"/>
          <w:sz w:val="23"/>
          <w:szCs w:val="23"/>
        </w:rPr>
        <w:t>, which they complete in their Reading Books</w:t>
      </w:r>
      <w:r>
        <w:rPr>
          <w:rFonts w:ascii="Arial" w:hAnsi="Arial" w:cs="Arial"/>
          <w:color w:val="283583"/>
          <w:sz w:val="23"/>
          <w:szCs w:val="23"/>
        </w:rPr>
        <w:t>.</w:t>
      </w:r>
    </w:p>
    <w:p w:rsidR="00176DB9" w:rsidRDefault="00791783" w:rsidP="00176DB9">
      <w:pPr>
        <w:pStyle w:val="Heading2"/>
        <w:shd w:val="clear" w:color="auto" w:fill="FFFFFF"/>
        <w:spacing w:before="0" w:beforeAutospacing="0" w:after="0" w:afterAutospacing="0"/>
        <w:rPr>
          <w:rFonts w:ascii="Arial" w:hAnsi="Arial" w:cs="Arial"/>
          <w:caps/>
          <w:color w:val="283583"/>
          <w:sz w:val="46"/>
          <w:szCs w:val="46"/>
        </w:rPr>
      </w:pPr>
      <w:r>
        <w:rPr>
          <w:noProof/>
        </w:rPr>
        <w:drawing>
          <wp:anchor distT="0" distB="0" distL="114300" distR="114300" simplePos="0" relativeHeight="251665408" behindDoc="0" locked="0" layoutInCell="1" allowOverlap="1" wp14:anchorId="0280F762" wp14:editId="289F09D9">
            <wp:simplePos x="0" y="0"/>
            <wp:positionH relativeFrom="margin">
              <wp:align>left</wp:align>
            </wp:positionH>
            <wp:positionV relativeFrom="paragraph">
              <wp:posOffset>66040</wp:posOffset>
            </wp:positionV>
            <wp:extent cx="657225" cy="608965"/>
            <wp:effectExtent l="0" t="0" r="9525" b="635"/>
            <wp:wrapSquare wrapText="bothSides"/>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57225" cy="608965"/>
                    </a:xfrm>
                    <a:prstGeom prst="rect">
                      <a:avLst/>
                    </a:prstGeom>
                    <a:noFill/>
                    <a:ln>
                      <a:noFill/>
                    </a:ln>
                  </pic:spPr>
                </pic:pic>
              </a:graphicData>
            </a:graphic>
            <wp14:sizeRelH relativeFrom="page">
              <wp14:pctWidth>0</wp14:pctWidth>
            </wp14:sizeRelH>
            <wp14:sizeRelV relativeFrom="page">
              <wp14:pctHeight>0</wp14:pctHeight>
            </wp14:sizeRelV>
          </wp:anchor>
        </w:drawing>
      </w:r>
      <w:r w:rsidR="00176DB9">
        <w:rPr>
          <w:rFonts w:ascii="Arial" w:hAnsi="Arial" w:cs="Arial"/>
          <w:caps/>
          <w:color w:val="283583"/>
          <w:sz w:val="46"/>
          <w:szCs w:val="46"/>
        </w:rPr>
        <w:t>READING BOOKS</w:t>
      </w:r>
    </w:p>
    <w:p w:rsidR="00176DB9" w:rsidRDefault="00176DB9" w:rsidP="00176DB9">
      <w:pPr>
        <w:pStyle w:val="NormalWeb"/>
        <w:shd w:val="clear" w:color="auto" w:fill="FFFFFF"/>
        <w:spacing w:before="0" w:beforeAutospacing="0" w:after="360" w:afterAutospacing="0"/>
        <w:rPr>
          <w:rFonts w:ascii="Arial" w:hAnsi="Arial" w:cs="Arial"/>
          <w:color w:val="283583"/>
          <w:sz w:val="23"/>
          <w:szCs w:val="23"/>
        </w:rPr>
      </w:pPr>
      <w:r>
        <w:rPr>
          <w:rFonts w:ascii="Arial" w:hAnsi="Arial" w:cs="Arial"/>
          <w:color w:val="283583"/>
          <w:sz w:val="23"/>
          <w:szCs w:val="23"/>
        </w:rPr>
        <w:t>Pupils in Early Years and Key Stage One take home a familiar RWI book that has been read in class all week, plus a book bag book which is closely matched to their phonic ability.  These children also take home a picture</w:t>
      </w:r>
      <w:r>
        <w:rPr>
          <w:rFonts w:ascii="Arial" w:hAnsi="Arial" w:cs="Arial"/>
          <w:color w:val="283583"/>
          <w:sz w:val="23"/>
          <w:szCs w:val="23"/>
        </w:rPr>
        <w:t>/wordless</w:t>
      </w:r>
      <w:r>
        <w:rPr>
          <w:rFonts w:ascii="Arial" w:hAnsi="Arial" w:cs="Arial"/>
          <w:color w:val="283583"/>
          <w:sz w:val="23"/>
          <w:szCs w:val="23"/>
        </w:rPr>
        <w:t xml:space="preserve"> book for pleasure, which can be shared with the whole family.  In Key Stage Two, children move onto our independent readers which are also levelled.  Through careful assessment, teachers select the most appropriate level for each child, ensuring that their reading is still fluent.  Pupils are also encouraged to choose a book from their class library to read for pleasure.  These books are also levelled, so that pupils can select a book appropriate</w:t>
      </w:r>
      <w:r>
        <w:rPr>
          <w:rFonts w:ascii="Arial" w:hAnsi="Arial" w:cs="Arial"/>
          <w:color w:val="283583"/>
          <w:sz w:val="23"/>
          <w:szCs w:val="23"/>
        </w:rPr>
        <w:t> for</w:t>
      </w:r>
      <w:r>
        <w:rPr>
          <w:rFonts w:ascii="Arial" w:hAnsi="Arial" w:cs="Arial"/>
          <w:color w:val="283583"/>
          <w:sz w:val="23"/>
          <w:szCs w:val="23"/>
        </w:rPr>
        <w:t xml:space="preserve"> their age.  It is not expected that this book is read by the child; it could be a book that someone reads to them, as we value the importance of being read to, at whatever age!</w:t>
      </w:r>
    </w:p>
    <w:p w:rsidR="00176DB9" w:rsidRDefault="00791783" w:rsidP="00176DB9">
      <w:pPr>
        <w:pStyle w:val="Heading2"/>
        <w:shd w:val="clear" w:color="auto" w:fill="FFFFFF"/>
        <w:spacing w:before="0" w:beforeAutospacing="0" w:after="0" w:afterAutospacing="0"/>
        <w:rPr>
          <w:rFonts w:ascii="Arial" w:hAnsi="Arial" w:cs="Arial"/>
          <w:caps/>
          <w:color w:val="283583"/>
          <w:sz w:val="46"/>
          <w:szCs w:val="46"/>
        </w:rPr>
      </w:pPr>
      <w:r>
        <w:rPr>
          <w:noProof/>
        </w:rPr>
        <w:drawing>
          <wp:anchor distT="0" distB="0" distL="114300" distR="114300" simplePos="0" relativeHeight="251667456" behindDoc="0" locked="0" layoutInCell="1" allowOverlap="1" wp14:anchorId="0280F762" wp14:editId="289F09D9">
            <wp:simplePos x="0" y="0"/>
            <wp:positionH relativeFrom="margin">
              <wp:align>left</wp:align>
            </wp:positionH>
            <wp:positionV relativeFrom="paragraph">
              <wp:posOffset>85725</wp:posOffset>
            </wp:positionV>
            <wp:extent cx="657225" cy="608965"/>
            <wp:effectExtent l="0" t="0" r="9525" b="635"/>
            <wp:wrapSquare wrapText="bothSides"/>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57225" cy="608965"/>
                    </a:xfrm>
                    <a:prstGeom prst="rect">
                      <a:avLst/>
                    </a:prstGeom>
                    <a:noFill/>
                    <a:ln>
                      <a:noFill/>
                    </a:ln>
                  </pic:spPr>
                </pic:pic>
              </a:graphicData>
            </a:graphic>
            <wp14:sizeRelH relativeFrom="page">
              <wp14:pctWidth>0</wp14:pctWidth>
            </wp14:sizeRelH>
            <wp14:sizeRelV relativeFrom="page">
              <wp14:pctHeight>0</wp14:pctHeight>
            </wp14:sizeRelV>
          </wp:anchor>
        </w:drawing>
      </w:r>
      <w:r w:rsidR="00393CA9">
        <w:rPr>
          <w:rFonts w:ascii="Arial" w:hAnsi="Arial" w:cs="Arial"/>
          <w:caps/>
          <w:color w:val="283583"/>
          <w:sz w:val="46"/>
          <w:szCs w:val="46"/>
        </w:rPr>
        <w:t>S</w:t>
      </w:r>
      <w:r w:rsidR="00591D7C">
        <w:rPr>
          <w:rFonts w:ascii="Arial" w:hAnsi="Arial" w:cs="Arial"/>
          <w:caps/>
          <w:color w:val="283583"/>
          <w:sz w:val="46"/>
          <w:szCs w:val="46"/>
        </w:rPr>
        <w:t>QUIRT</w:t>
      </w:r>
      <w:r w:rsidR="00393CA9">
        <w:rPr>
          <w:rFonts w:ascii="Arial" w:hAnsi="Arial" w:cs="Arial"/>
          <w:caps/>
          <w:color w:val="283583"/>
          <w:sz w:val="46"/>
          <w:szCs w:val="46"/>
        </w:rPr>
        <w:t xml:space="preserve"> </w:t>
      </w:r>
      <w:r w:rsidR="00176DB9">
        <w:rPr>
          <w:rFonts w:ascii="Arial" w:hAnsi="Arial" w:cs="Arial"/>
          <w:caps/>
          <w:color w:val="283583"/>
          <w:sz w:val="46"/>
          <w:szCs w:val="46"/>
        </w:rPr>
        <w:t>TIME</w:t>
      </w:r>
    </w:p>
    <w:p w:rsidR="00176DB9" w:rsidRDefault="00176DB9" w:rsidP="00176DB9">
      <w:pPr>
        <w:pStyle w:val="NormalWeb"/>
        <w:shd w:val="clear" w:color="auto" w:fill="FFFFFF"/>
        <w:spacing w:before="0" w:beforeAutospacing="0" w:after="360" w:afterAutospacing="0"/>
        <w:rPr>
          <w:rFonts w:ascii="Arial" w:hAnsi="Arial" w:cs="Arial"/>
          <w:color w:val="283583"/>
          <w:sz w:val="23"/>
          <w:szCs w:val="23"/>
        </w:rPr>
      </w:pPr>
      <w:r>
        <w:rPr>
          <w:rFonts w:ascii="Arial" w:hAnsi="Arial" w:cs="Arial"/>
          <w:color w:val="283583"/>
          <w:sz w:val="23"/>
          <w:szCs w:val="23"/>
        </w:rPr>
        <w:t xml:space="preserve">Every day, children across Year 1 to Year 6 take part in </w:t>
      </w:r>
      <w:r w:rsidR="00591D7C">
        <w:rPr>
          <w:rFonts w:ascii="Arial" w:hAnsi="Arial" w:cs="Arial"/>
          <w:color w:val="283583"/>
          <w:sz w:val="23"/>
          <w:szCs w:val="23"/>
        </w:rPr>
        <w:t>SQUIRT</w:t>
      </w:r>
      <w:r w:rsidR="00DD59B9">
        <w:rPr>
          <w:rFonts w:ascii="Arial" w:hAnsi="Arial" w:cs="Arial"/>
          <w:color w:val="283583"/>
          <w:sz w:val="23"/>
          <w:szCs w:val="23"/>
        </w:rPr>
        <w:t xml:space="preserve"> </w:t>
      </w:r>
      <w:r w:rsidR="00DD59B9" w:rsidRPr="00DD59B9">
        <w:rPr>
          <w:rFonts w:ascii="Arial" w:hAnsi="Arial" w:cs="Arial"/>
          <w:color w:val="283583"/>
          <w:sz w:val="23"/>
          <w:szCs w:val="23"/>
        </w:rPr>
        <w:t xml:space="preserve">(Silent Quiet Uninterrupted Independent Reading Time)   </w:t>
      </w:r>
      <w:r>
        <w:rPr>
          <w:rFonts w:ascii="Arial" w:hAnsi="Arial" w:cs="Arial"/>
          <w:color w:val="283583"/>
          <w:sz w:val="23"/>
          <w:szCs w:val="23"/>
        </w:rPr>
        <w:t>time.  This is an opportunity for everyone to ‘</w:t>
      </w:r>
      <w:r w:rsidR="00DD59B9">
        <w:rPr>
          <w:rFonts w:ascii="Arial" w:hAnsi="Arial" w:cs="Arial"/>
          <w:color w:val="283583"/>
          <w:sz w:val="23"/>
          <w:szCs w:val="23"/>
        </w:rPr>
        <w:t>Read independently’</w:t>
      </w:r>
      <w:r>
        <w:rPr>
          <w:rFonts w:ascii="Arial" w:hAnsi="Arial" w:cs="Arial"/>
          <w:color w:val="283583"/>
          <w:sz w:val="23"/>
          <w:szCs w:val="23"/>
        </w:rPr>
        <w:t>.  During this time, pupils can choose to read their fluency book or a book for pleasure.  Adults within the class, listen to pupils read on a one-to-one basis, paying particular attention to the lowest 20%.</w:t>
      </w:r>
    </w:p>
    <w:p w:rsidR="00176DB9" w:rsidRDefault="00176DB9" w:rsidP="00176DB9">
      <w:pPr>
        <w:pStyle w:val="NormalWeb"/>
        <w:shd w:val="clear" w:color="auto" w:fill="FFFFFF"/>
        <w:spacing w:before="360" w:beforeAutospacing="0" w:after="360" w:afterAutospacing="0"/>
        <w:rPr>
          <w:rFonts w:ascii="Arial" w:hAnsi="Arial" w:cs="Arial"/>
          <w:color w:val="283583"/>
          <w:sz w:val="23"/>
          <w:szCs w:val="23"/>
        </w:rPr>
      </w:pPr>
      <w:r>
        <w:rPr>
          <w:rFonts w:ascii="Arial" w:hAnsi="Arial" w:cs="Arial"/>
          <w:color w:val="283583"/>
          <w:sz w:val="23"/>
          <w:szCs w:val="23"/>
        </w:rPr>
        <w:t xml:space="preserve">Each week, we have reading volunteers in school from ‘Read </w:t>
      </w:r>
      <w:proofErr w:type="gramStart"/>
      <w:r>
        <w:rPr>
          <w:rFonts w:ascii="Arial" w:hAnsi="Arial" w:cs="Arial"/>
          <w:color w:val="283583"/>
          <w:sz w:val="23"/>
          <w:szCs w:val="23"/>
        </w:rPr>
        <w:t>With</w:t>
      </w:r>
      <w:proofErr w:type="gramEnd"/>
      <w:r>
        <w:rPr>
          <w:rFonts w:ascii="Arial" w:hAnsi="Arial" w:cs="Arial"/>
          <w:color w:val="283583"/>
          <w:sz w:val="23"/>
          <w:szCs w:val="23"/>
        </w:rPr>
        <w:t xml:space="preserve"> Me’.  Specific year groups are targeted to receive this support, ensuring that children who do not read often are heard on a regular basis, along with other members of the class.</w:t>
      </w:r>
    </w:p>
    <w:p w:rsidR="00C13526" w:rsidRDefault="00791783" w:rsidP="00C13526">
      <w:pPr>
        <w:pStyle w:val="Heading2"/>
        <w:shd w:val="clear" w:color="auto" w:fill="FFFFFF"/>
        <w:spacing w:before="0" w:beforeAutospacing="0" w:after="0" w:afterAutospacing="0"/>
        <w:rPr>
          <w:rFonts w:ascii="Arial" w:hAnsi="Arial" w:cs="Arial"/>
          <w:caps/>
          <w:color w:val="283583"/>
          <w:sz w:val="46"/>
          <w:szCs w:val="46"/>
        </w:rPr>
      </w:pPr>
      <w:r>
        <w:rPr>
          <w:noProof/>
        </w:rPr>
        <w:drawing>
          <wp:anchor distT="0" distB="0" distL="114300" distR="114300" simplePos="0" relativeHeight="251669504" behindDoc="0" locked="0" layoutInCell="1" allowOverlap="1" wp14:anchorId="0280F762" wp14:editId="289F09D9">
            <wp:simplePos x="0" y="0"/>
            <wp:positionH relativeFrom="margin">
              <wp:align>left</wp:align>
            </wp:positionH>
            <wp:positionV relativeFrom="paragraph">
              <wp:posOffset>47625</wp:posOffset>
            </wp:positionV>
            <wp:extent cx="657225" cy="608965"/>
            <wp:effectExtent l="0" t="0" r="9525" b="635"/>
            <wp:wrapSquare wrapText="bothSides"/>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57225" cy="6089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aps/>
          <w:color w:val="283583"/>
          <w:sz w:val="46"/>
          <w:szCs w:val="46"/>
        </w:rPr>
        <w:t xml:space="preserve">Story Time </w:t>
      </w:r>
    </w:p>
    <w:p w:rsidR="00176DB9" w:rsidRPr="00C13526" w:rsidRDefault="00176DB9" w:rsidP="00C13526">
      <w:pPr>
        <w:pStyle w:val="Heading2"/>
        <w:shd w:val="clear" w:color="auto" w:fill="FFFFFF"/>
        <w:spacing w:before="0" w:beforeAutospacing="0" w:after="0" w:afterAutospacing="0"/>
        <w:rPr>
          <w:rFonts w:ascii="Arial" w:hAnsi="Arial" w:cs="Arial"/>
          <w:b w:val="0"/>
          <w:bCs w:val="0"/>
          <w:color w:val="283583"/>
          <w:sz w:val="23"/>
          <w:szCs w:val="23"/>
        </w:rPr>
      </w:pPr>
      <w:r w:rsidRPr="00C13526">
        <w:rPr>
          <w:rFonts w:ascii="Arial" w:hAnsi="Arial" w:cs="Arial"/>
          <w:b w:val="0"/>
          <w:bCs w:val="0"/>
          <w:color w:val="283583"/>
          <w:sz w:val="23"/>
          <w:szCs w:val="23"/>
        </w:rPr>
        <w:t xml:space="preserve">In order to encourage our pupils to be aware of a range of </w:t>
      </w:r>
      <w:r w:rsidR="00791783" w:rsidRPr="00C13526">
        <w:rPr>
          <w:rFonts w:ascii="Arial" w:hAnsi="Arial" w:cs="Arial"/>
          <w:b w:val="0"/>
          <w:bCs w:val="0"/>
          <w:color w:val="283583"/>
          <w:sz w:val="23"/>
          <w:szCs w:val="23"/>
        </w:rPr>
        <w:t xml:space="preserve">genres and </w:t>
      </w:r>
      <w:r w:rsidRPr="00C13526">
        <w:rPr>
          <w:rFonts w:ascii="Arial" w:hAnsi="Arial" w:cs="Arial"/>
          <w:b w:val="0"/>
          <w:bCs w:val="0"/>
          <w:color w:val="283583"/>
          <w:sz w:val="23"/>
          <w:szCs w:val="23"/>
        </w:rPr>
        <w:t>authors</w:t>
      </w:r>
      <w:r w:rsidR="00791783" w:rsidRPr="00C13526">
        <w:rPr>
          <w:rFonts w:ascii="Arial" w:hAnsi="Arial" w:cs="Arial"/>
          <w:b w:val="0"/>
          <w:bCs w:val="0"/>
          <w:color w:val="283583"/>
          <w:sz w:val="23"/>
          <w:szCs w:val="23"/>
        </w:rPr>
        <w:t xml:space="preserve"> s</w:t>
      </w:r>
      <w:r w:rsidRPr="00C13526">
        <w:rPr>
          <w:rFonts w:ascii="Arial" w:hAnsi="Arial" w:cs="Arial"/>
          <w:b w:val="0"/>
          <w:bCs w:val="0"/>
          <w:color w:val="283583"/>
          <w:sz w:val="23"/>
          <w:szCs w:val="23"/>
        </w:rPr>
        <w:t xml:space="preserve">tory time takes place every day.  During this time, the teacher reads to class, with no interruptions.  This is purely to engage pupils in the enjoyment of literature!  These texts are age-appropriate and immerse our children into </w:t>
      </w:r>
      <w:r w:rsidR="00393CA9" w:rsidRPr="00C13526">
        <w:rPr>
          <w:rFonts w:ascii="Arial" w:hAnsi="Arial" w:cs="Arial"/>
          <w:b w:val="0"/>
          <w:bCs w:val="0"/>
          <w:color w:val="283583"/>
          <w:sz w:val="23"/>
          <w:szCs w:val="23"/>
        </w:rPr>
        <w:t>world’s</w:t>
      </w:r>
      <w:r w:rsidRPr="00C13526">
        <w:rPr>
          <w:rFonts w:ascii="Arial" w:hAnsi="Arial" w:cs="Arial"/>
          <w:b w:val="0"/>
          <w:bCs w:val="0"/>
          <w:color w:val="283583"/>
          <w:sz w:val="23"/>
          <w:szCs w:val="23"/>
        </w:rPr>
        <w:t xml:space="preserve"> similar (mirrors) and different (windows) to their own.  They also expose our pupils to a world of rich language.</w:t>
      </w:r>
    </w:p>
    <w:p w:rsidR="00176DB9" w:rsidRDefault="00176DB9" w:rsidP="00176DB9">
      <w:pPr>
        <w:pStyle w:val="NormalWeb"/>
        <w:shd w:val="clear" w:color="auto" w:fill="FFFFFF"/>
        <w:spacing w:before="360" w:beforeAutospacing="0" w:after="360" w:afterAutospacing="0"/>
        <w:rPr>
          <w:rFonts w:ascii="Arial" w:hAnsi="Arial" w:cs="Arial"/>
          <w:color w:val="283583"/>
          <w:sz w:val="23"/>
          <w:szCs w:val="23"/>
        </w:rPr>
      </w:pPr>
      <w:r>
        <w:rPr>
          <w:rFonts w:ascii="Arial" w:hAnsi="Arial" w:cs="Arial"/>
          <w:color w:val="283583"/>
          <w:sz w:val="23"/>
          <w:szCs w:val="23"/>
        </w:rPr>
        <w:t xml:space="preserve">We have reading displays in every classroom, which showcase the work that has taken place during ‘Reading </w:t>
      </w:r>
      <w:r w:rsidR="00791783">
        <w:rPr>
          <w:rFonts w:ascii="Arial" w:hAnsi="Arial" w:cs="Arial"/>
          <w:color w:val="283583"/>
          <w:sz w:val="23"/>
          <w:szCs w:val="23"/>
        </w:rPr>
        <w:t>Power</w:t>
      </w:r>
      <w:r>
        <w:rPr>
          <w:rFonts w:ascii="Arial" w:hAnsi="Arial" w:cs="Arial"/>
          <w:color w:val="283583"/>
          <w:sz w:val="23"/>
          <w:szCs w:val="23"/>
        </w:rPr>
        <w:t>’ lessons.  These working walls support pupils in their learning throughout the week and is a way of capturing the quality discussions that have taken place.</w:t>
      </w:r>
    </w:p>
    <w:p w:rsidR="00176DB9" w:rsidRDefault="00176DB9" w:rsidP="00176DB9">
      <w:pPr>
        <w:pStyle w:val="NormalWeb"/>
        <w:shd w:val="clear" w:color="auto" w:fill="FFFFFF"/>
        <w:spacing w:before="360" w:beforeAutospacing="0" w:after="360" w:afterAutospacing="0"/>
        <w:rPr>
          <w:rFonts w:ascii="Arial" w:hAnsi="Arial" w:cs="Arial"/>
          <w:color w:val="283583"/>
          <w:sz w:val="23"/>
          <w:szCs w:val="23"/>
        </w:rPr>
      </w:pPr>
      <w:r>
        <w:rPr>
          <w:rFonts w:ascii="Arial" w:hAnsi="Arial" w:cs="Arial"/>
          <w:color w:val="283583"/>
          <w:sz w:val="23"/>
          <w:szCs w:val="23"/>
        </w:rPr>
        <w:t>Our classroom libraries are well-organised, forward facing and include a range of high-quality texts linked to our curriculum and for pleasure.  You will find our author of the term and the books the class have looked at throughout the year, on display.  You will also discover which text they are reading currently in their story time session.</w:t>
      </w:r>
    </w:p>
    <w:p w:rsidR="00176DB9" w:rsidRPr="00C13526" w:rsidRDefault="00176DB9" w:rsidP="00C13526">
      <w:pPr>
        <w:pStyle w:val="NormalWeb"/>
        <w:shd w:val="clear" w:color="auto" w:fill="FFFFFF"/>
        <w:spacing w:before="360" w:beforeAutospacing="0" w:after="0" w:afterAutospacing="0"/>
        <w:rPr>
          <w:rFonts w:ascii="Arial" w:hAnsi="Arial" w:cs="Arial"/>
          <w:color w:val="283583"/>
          <w:sz w:val="23"/>
          <w:szCs w:val="23"/>
        </w:rPr>
      </w:pPr>
      <w:r>
        <w:rPr>
          <w:rFonts w:ascii="Arial" w:hAnsi="Arial" w:cs="Arial"/>
          <w:color w:val="283583"/>
          <w:sz w:val="23"/>
          <w:szCs w:val="23"/>
        </w:rPr>
        <w:t xml:space="preserve">Each week, a </w:t>
      </w:r>
      <w:r w:rsidR="00791783">
        <w:rPr>
          <w:rFonts w:ascii="Arial" w:hAnsi="Arial" w:cs="Arial"/>
          <w:color w:val="283583"/>
          <w:sz w:val="23"/>
          <w:szCs w:val="23"/>
        </w:rPr>
        <w:t>pupil in our Early Years</w:t>
      </w:r>
      <w:r>
        <w:rPr>
          <w:rFonts w:ascii="Arial" w:hAnsi="Arial" w:cs="Arial"/>
          <w:color w:val="283583"/>
          <w:sz w:val="23"/>
          <w:szCs w:val="23"/>
        </w:rPr>
        <w:t xml:space="preserve"> classes take home a story sack, which contains Bedtime Bear, a hot chocolate, Ted’s diary and a picture book from sc</w:t>
      </w:r>
      <w:r w:rsidR="00791783">
        <w:rPr>
          <w:rFonts w:ascii="Arial" w:hAnsi="Arial" w:cs="Arial"/>
          <w:color w:val="283583"/>
          <w:sz w:val="23"/>
          <w:szCs w:val="23"/>
        </w:rPr>
        <w:t>hool.  In Early Years</w:t>
      </w:r>
      <w:r>
        <w:rPr>
          <w:rFonts w:ascii="Arial" w:hAnsi="Arial" w:cs="Arial"/>
          <w:color w:val="283583"/>
          <w:sz w:val="23"/>
          <w:szCs w:val="23"/>
        </w:rPr>
        <w:t>, you will also find quality books within many areas of the pr</w:t>
      </w:r>
      <w:r w:rsidR="00C13526">
        <w:rPr>
          <w:rFonts w:ascii="Arial" w:hAnsi="Arial" w:cs="Arial"/>
          <w:color w:val="283583"/>
          <w:sz w:val="23"/>
          <w:szCs w:val="23"/>
        </w:rPr>
        <w:t>ovision.</w:t>
      </w:r>
    </w:p>
    <w:sectPr w:rsidR="00176DB9" w:rsidRPr="00C13526" w:rsidSect="00176DB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DB9"/>
    <w:rsid w:val="00176DB9"/>
    <w:rsid w:val="00393CA9"/>
    <w:rsid w:val="004D470D"/>
    <w:rsid w:val="00591D7C"/>
    <w:rsid w:val="00791783"/>
    <w:rsid w:val="007D42CB"/>
    <w:rsid w:val="009D76E8"/>
    <w:rsid w:val="00A82A3F"/>
    <w:rsid w:val="00C13526"/>
    <w:rsid w:val="00DD5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4D7D9"/>
  <w15:chartTrackingRefBased/>
  <w15:docId w15:val="{D0B7576C-5429-40B1-9EF5-495B2DE5D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76DB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76DB9"/>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176DB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883587">
      <w:bodyDiv w:val="1"/>
      <w:marLeft w:val="0"/>
      <w:marRight w:val="0"/>
      <w:marTop w:val="0"/>
      <w:marBottom w:val="0"/>
      <w:divBdr>
        <w:top w:val="none" w:sz="0" w:space="0" w:color="auto"/>
        <w:left w:val="none" w:sz="0" w:space="0" w:color="auto"/>
        <w:bottom w:val="none" w:sz="0" w:space="0" w:color="auto"/>
        <w:right w:val="none" w:sz="0" w:space="0" w:color="auto"/>
      </w:divBdr>
      <w:divsChild>
        <w:div w:id="199779943">
          <w:marLeft w:val="0"/>
          <w:marRight w:val="0"/>
          <w:marTop w:val="0"/>
          <w:marBottom w:val="480"/>
          <w:divBdr>
            <w:top w:val="none" w:sz="0" w:space="0" w:color="auto"/>
            <w:left w:val="none" w:sz="0" w:space="0" w:color="auto"/>
            <w:bottom w:val="none" w:sz="0" w:space="0" w:color="auto"/>
            <w:right w:val="none" w:sz="0" w:space="0" w:color="auto"/>
          </w:divBdr>
        </w:div>
      </w:divsChild>
    </w:div>
    <w:div w:id="608784428">
      <w:bodyDiv w:val="1"/>
      <w:marLeft w:val="0"/>
      <w:marRight w:val="0"/>
      <w:marTop w:val="0"/>
      <w:marBottom w:val="0"/>
      <w:divBdr>
        <w:top w:val="none" w:sz="0" w:space="0" w:color="auto"/>
        <w:left w:val="none" w:sz="0" w:space="0" w:color="auto"/>
        <w:bottom w:val="none" w:sz="0" w:space="0" w:color="auto"/>
        <w:right w:val="none" w:sz="0" w:space="0" w:color="auto"/>
      </w:divBdr>
      <w:divsChild>
        <w:div w:id="733158760">
          <w:marLeft w:val="0"/>
          <w:marRight w:val="0"/>
          <w:marTop w:val="0"/>
          <w:marBottom w:val="480"/>
          <w:divBdr>
            <w:top w:val="none" w:sz="0" w:space="0" w:color="auto"/>
            <w:left w:val="none" w:sz="0" w:space="0" w:color="auto"/>
            <w:bottom w:val="none" w:sz="0" w:space="0" w:color="auto"/>
            <w:right w:val="none" w:sz="0" w:space="0" w:color="auto"/>
          </w:divBdr>
        </w:div>
        <w:div w:id="522479047">
          <w:marLeft w:val="0"/>
          <w:marRight w:val="0"/>
          <w:marTop w:val="0"/>
          <w:marBottom w:val="0"/>
          <w:divBdr>
            <w:top w:val="none" w:sz="0" w:space="0" w:color="auto"/>
            <w:left w:val="none" w:sz="0" w:space="0" w:color="auto"/>
            <w:bottom w:val="none" w:sz="0" w:space="0" w:color="auto"/>
            <w:right w:val="none" w:sz="0" w:space="0" w:color="auto"/>
          </w:divBdr>
        </w:div>
      </w:divsChild>
    </w:div>
    <w:div w:id="921328945">
      <w:bodyDiv w:val="1"/>
      <w:marLeft w:val="0"/>
      <w:marRight w:val="0"/>
      <w:marTop w:val="0"/>
      <w:marBottom w:val="0"/>
      <w:divBdr>
        <w:top w:val="none" w:sz="0" w:space="0" w:color="auto"/>
        <w:left w:val="none" w:sz="0" w:space="0" w:color="auto"/>
        <w:bottom w:val="none" w:sz="0" w:space="0" w:color="auto"/>
        <w:right w:val="none" w:sz="0" w:space="0" w:color="auto"/>
      </w:divBdr>
      <w:divsChild>
        <w:div w:id="1783067309">
          <w:marLeft w:val="0"/>
          <w:marRight w:val="0"/>
          <w:marTop w:val="0"/>
          <w:marBottom w:val="480"/>
          <w:divBdr>
            <w:top w:val="none" w:sz="0" w:space="0" w:color="auto"/>
            <w:left w:val="none" w:sz="0" w:space="0" w:color="auto"/>
            <w:bottom w:val="none" w:sz="0" w:space="0" w:color="auto"/>
            <w:right w:val="none" w:sz="0" w:space="0" w:color="auto"/>
          </w:divBdr>
        </w:div>
        <w:div w:id="2038575506">
          <w:marLeft w:val="0"/>
          <w:marRight w:val="0"/>
          <w:marTop w:val="0"/>
          <w:marBottom w:val="0"/>
          <w:divBdr>
            <w:top w:val="none" w:sz="0" w:space="0" w:color="auto"/>
            <w:left w:val="none" w:sz="0" w:space="0" w:color="auto"/>
            <w:bottom w:val="none" w:sz="0" w:space="0" w:color="auto"/>
            <w:right w:val="none" w:sz="0" w:space="0" w:color="auto"/>
          </w:divBdr>
        </w:div>
      </w:divsChild>
    </w:div>
    <w:div w:id="1551307586">
      <w:bodyDiv w:val="1"/>
      <w:marLeft w:val="0"/>
      <w:marRight w:val="0"/>
      <w:marTop w:val="0"/>
      <w:marBottom w:val="0"/>
      <w:divBdr>
        <w:top w:val="none" w:sz="0" w:space="0" w:color="auto"/>
        <w:left w:val="none" w:sz="0" w:space="0" w:color="auto"/>
        <w:bottom w:val="none" w:sz="0" w:space="0" w:color="auto"/>
        <w:right w:val="none" w:sz="0" w:space="0" w:color="auto"/>
      </w:divBdr>
      <w:divsChild>
        <w:div w:id="1357151153">
          <w:marLeft w:val="0"/>
          <w:marRight w:val="0"/>
          <w:marTop w:val="0"/>
          <w:marBottom w:val="480"/>
          <w:divBdr>
            <w:top w:val="none" w:sz="0" w:space="0" w:color="auto"/>
            <w:left w:val="none" w:sz="0" w:space="0" w:color="auto"/>
            <w:bottom w:val="none" w:sz="0" w:space="0" w:color="auto"/>
            <w:right w:val="none" w:sz="0" w:space="0" w:color="auto"/>
          </w:divBdr>
        </w:div>
      </w:divsChild>
    </w:div>
    <w:div w:id="1729722803">
      <w:bodyDiv w:val="1"/>
      <w:marLeft w:val="0"/>
      <w:marRight w:val="0"/>
      <w:marTop w:val="0"/>
      <w:marBottom w:val="0"/>
      <w:divBdr>
        <w:top w:val="none" w:sz="0" w:space="0" w:color="auto"/>
        <w:left w:val="none" w:sz="0" w:space="0" w:color="auto"/>
        <w:bottom w:val="none" w:sz="0" w:space="0" w:color="auto"/>
        <w:right w:val="none" w:sz="0" w:space="0" w:color="auto"/>
      </w:divBdr>
      <w:divsChild>
        <w:div w:id="359937057">
          <w:marLeft w:val="0"/>
          <w:marRight w:val="0"/>
          <w:marTop w:val="0"/>
          <w:marBottom w:val="480"/>
          <w:divBdr>
            <w:top w:val="none" w:sz="0" w:space="0" w:color="auto"/>
            <w:left w:val="none" w:sz="0" w:space="0" w:color="auto"/>
            <w:bottom w:val="none" w:sz="0" w:space="0" w:color="auto"/>
            <w:right w:val="none" w:sz="0" w:space="0" w:color="auto"/>
          </w:divBdr>
        </w:div>
      </w:divsChild>
    </w:div>
    <w:div w:id="2022734496">
      <w:bodyDiv w:val="1"/>
      <w:marLeft w:val="0"/>
      <w:marRight w:val="0"/>
      <w:marTop w:val="0"/>
      <w:marBottom w:val="0"/>
      <w:divBdr>
        <w:top w:val="none" w:sz="0" w:space="0" w:color="auto"/>
        <w:left w:val="none" w:sz="0" w:space="0" w:color="auto"/>
        <w:bottom w:val="none" w:sz="0" w:space="0" w:color="auto"/>
        <w:right w:val="none" w:sz="0" w:space="0" w:color="auto"/>
      </w:divBdr>
      <w:divsChild>
        <w:div w:id="680277611">
          <w:marLeft w:val="0"/>
          <w:marRight w:val="0"/>
          <w:marTop w:val="0"/>
          <w:marBottom w:val="480"/>
          <w:divBdr>
            <w:top w:val="none" w:sz="0" w:space="0" w:color="auto"/>
            <w:left w:val="none" w:sz="0" w:space="0" w:color="auto"/>
            <w:bottom w:val="none" w:sz="0" w:space="0" w:color="auto"/>
            <w:right w:val="none" w:sz="0" w:space="0" w:color="auto"/>
          </w:divBdr>
        </w:div>
        <w:div w:id="1053580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1021</Words>
  <Characters>5825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Cedars</Company>
  <LinksUpToDate>false</LinksUpToDate>
  <CharactersWithSpaces>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Esat</dc:creator>
  <cp:keywords/>
  <dc:description/>
  <cp:lastModifiedBy>F Esat</cp:lastModifiedBy>
  <cp:revision>2</cp:revision>
  <dcterms:created xsi:type="dcterms:W3CDTF">2023-06-05T13:26:00Z</dcterms:created>
  <dcterms:modified xsi:type="dcterms:W3CDTF">2023-06-05T13:26:00Z</dcterms:modified>
</cp:coreProperties>
</file>