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90" w:type="dxa"/>
        <w:tblInd w:w="-601" w:type="dxa"/>
        <w:tblLook w:val="04A0" w:firstRow="1" w:lastRow="0" w:firstColumn="1" w:lastColumn="0" w:noHBand="0" w:noVBand="1"/>
      </w:tblPr>
      <w:tblGrid>
        <w:gridCol w:w="10490"/>
      </w:tblGrid>
      <w:tr w:rsidR="008843DC" w:rsidTr="008843DC">
        <w:tc>
          <w:tcPr>
            <w:tcW w:w="10490" w:type="dxa"/>
          </w:tcPr>
          <w:p w:rsidR="008843DC" w:rsidRPr="00F0423C" w:rsidRDefault="008843DC" w:rsidP="008843DC">
            <w:pPr>
              <w:rPr>
                <w:b/>
                <w:u w:val="single"/>
              </w:rPr>
            </w:pPr>
            <w:r w:rsidRPr="008C2879">
              <w:rPr>
                <w:b/>
                <w:noProof/>
                <w:u w:val="single"/>
                <w:lang w:eastAsia="en-GB"/>
              </w:rPr>
              <w:drawing>
                <wp:anchor distT="0" distB="0" distL="114300" distR="114300" simplePos="0" relativeHeight="251658240" behindDoc="0" locked="0" layoutInCell="1" allowOverlap="1" wp14:anchorId="67A1250F" wp14:editId="2C179B13">
                  <wp:simplePos x="0" y="0"/>
                  <wp:positionH relativeFrom="column">
                    <wp:posOffset>5743575</wp:posOffset>
                  </wp:positionH>
                  <wp:positionV relativeFrom="paragraph">
                    <wp:posOffset>19050</wp:posOffset>
                  </wp:positionV>
                  <wp:extent cx="701040" cy="807085"/>
                  <wp:effectExtent l="0" t="0" r="3810" b="0"/>
                  <wp:wrapSquare wrapText="bothSides"/>
                  <wp:docPr id="4" name="Picture 3" descr="primary school logo"/>
                  <wp:cNvGraphicFramePr/>
                  <a:graphic xmlns:a="http://schemas.openxmlformats.org/drawingml/2006/main">
                    <a:graphicData uri="http://schemas.openxmlformats.org/drawingml/2006/picture">
                      <pic:pic xmlns:pic="http://schemas.openxmlformats.org/drawingml/2006/picture">
                        <pic:nvPicPr>
                          <pic:cNvPr id="4" name="Picture 3" descr="primary school logo"/>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1040" cy="8070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0423C">
              <w:rPr>
                <w:b/>
                <w:u w:val="single"/>
              </w:rPr>
              <w:t>Year 1 – Reading</w:t>
            </w:r>
          </w:p>
          <w:p w:rsidR="008843DC" w:rsidRDefault="008843DC">
            <w:pPr>
              <w:rPr>
                <w:b/>
                <w:u w:val="single"/>
              </w:rPr>
            </w:pPr>
          </w:p>
        </w:tc>
      </w:tr>
      <w:tr w:rsidR="008843DC" w:rsidTr="008843DC">
        <w:tc>
          <w:tcPr>
            <w:tcW w:w="10490" w:type="dxa"/>
          </w:tcPr>
          <w:p w:rsidR="008843DC" w:rsidRPr="00F0423C" w:rsidRDefault="008843DC" w:rsidP="008843DC">
            <w:pPr>
              <w:rPr>
                <w:b/>
                <w:u w:val="single"/>
              </w:rPr>
            </w:pPr>
            <w:r w:rsidRPr="00F0423C">
              <w:rPr>
                <w:b/>
                <w:u w:val="single"/>
              </w:rPr>
              <w:t xml:space="preserve">Intention </w:t>
            </w:r>
          </w:p>
          <w:p w:rsidR="008843DC" w:rsidRDefault="008843DC">
            <w:pPr>
              <w:rPr>
                <w:b/>
                <w:u w:val="single"/>
              </w:rPr>
            </w:pPr>
          </w:p>
        </w:tc>
      </w:tr>
      <w:tr w:rsidR="008843DC" w:rsidTr="008843DC">
        <w:tc>
          <w:tcPr>
            <w:tcW w:w="10490" w:type="dxa"/>
          </w:tcPr>
          <w:p w:rsidR="008843DC" w:rsidRDefault="008843DC" w:rsidP="008843DC">
            <w:r>
              <w:t xml:space="preserve">In Year 1, teachers are progressively building on knowledge attained from the Early Years </w:t>
            </w:r>
            <w:proofErr w:type="gramStart"/>
            <w:r>
              <w:t>foundation</w:t>
            </w:r>
            <w:proofErr w:type="gramEnd"/>
            <w:r>
              <w:t xml:space="preserve"> Stage.  Pupils will continue to develop and learn new GPCs (Grapheme, phoneme correspondences), revise and consolidate those learnt earlier, including common exception words for Year 1.  Pupils will also continue to develop the skill of blending sounds into words and applying the taught skills for new words.  In order to do this they will need to hear, share and discuss a wide range of books to develop the pleasure of reading and increase their vocabulary knowledge.</w:t>
            </w:r>
          </w:p>
          <w:p w:rsidR="008843DC" w:rsidRDefault="008843DC">
            <w:pPr>
              <w:rPr>
                <w:b/>
                <w:u w:val="single"/>
              </w:rPr>
            </w:pPr>
          </w:p>
        </w:tc>
      </w:tr>
    </w:tbl>
    <w:p w:rsidR="00D015F1" w:rsidRDefault="00D015F1">
      <w:pPr>
        <w:rPr>
          <w:b/>
          <w:u w:val="single"/>
        </w:rPr>
      </w:pPr>
    </w:p>
    <w:tbl>
      <w:tblPr>
        <w:tblStyle w:val="TableGrid"/>
        <w:tblW w:w="10490" w:type="dxa"/>
        <w:tblInd w:w="-601" w:type="dxa"/>
        <w:tblLook w:val="04A0" w:firstRow="1" w:lastRow="0" w:firstColumn="1" w:lastColumn="0" w:noHBand="0" w:noVBand="1"/>
      </w:tblPr>
      <w:tblGrid>
        <w:gridCol w:w="10490"/>
      </w:tblGrid>
      <w:tr w:rsidR="00E80129" w:rsidTr="008843DC">
        <w:tc>
          <w:tcPr>
            <w:tcW w:w="10490" w:type="dxa"/>
          </w:tcPr>
          <w:p w:rsidR="00E80129" w:rsidRDefault="008843DC" w:rsidP="006A0F25">
            <w:pPr>
              <w:rPr>
                <w:b/>
                <w:u w:val="single"/>
              </w:rPr>
            </w:pPr>
            <w:r w:rsidRPr="008F4D79">
              <w:rPr>
                <w:b/>
                <w:u w:val="single"/>
              </w:rPr>
              <w:t>Implementation</w:t>
            </w:r>
          </w:p>
        </w:tc>
      </w:tr>
      <w:tr w:rsidR="008843DC" w:rsidTr="008843DC">
        <w:tc>
          <w:tcPr>
            <w:tcW w:w="10490" w:type="dxa"/>
          </w:tcPr>
          <w:p w:rsidR="008843DC" w:rsidRPr="00E80129" w:rsidRDefault="008843DC" w:rsidP="006A0F25">
            <w:pPr>
              <w:rPr>
                <w:b/>
              </w:rPr>
            </w:pPr>
            <w:r w:rsidRPr="00E80129">
              <w:rPr>
                <w:b/>
              </w:rPr>
              <w:t xml:space="preserve">Reading behaviours </w:t>
            </w:r>
            <w:r>
              <w:rPr>
                <w:b/>
              </w:rPr>
              <w:t>expected at</w:t>
            </w:r>
            <w:r w:rsidRPr="00E80129">
              <w:rPr>
                <w:b/>
              </w:rPr>
              <w:t xml:space="preserve"> Year 1</w:t>
            </w:r>
          </w:p>
        </w:tc>
      </w:tr>
      <w:tr w:rsidR="00E80129" w:rsidTr="008843DC">
        <w:tc>
          <w:tcPr>
            <w:tcW w:w="10490" w:type="dxa"/>
          </w:tcPr>
          <w:p w:rsidR="00E80129" w:rsidRDefault="00E80129">
            <w:pPr>
              <w:rPr>
                <w:b/>
                <w:u w:val="single"/>
              </w:rPr>
            </w:pPr>
          </w:p>
          <w:p w:rsidR="00E80129" w:rsidRDefault="006A0F25" w:rsidP="006A0F25">
            <w:pPr>
              <w:rPr>
                <w:b/>
              </w:rPr>
            </w:pPr>
            <w:r>
              <w:rPr>
                <w:b/>
              </w:rPr>
              <w:t>Pupil should be able to:</w:t>
            </w:r>
          </w:p>
          <w:p w:rsidR="006A0F25" w:rsidRDefault="003716D5" w:rsidP="006A0F25">
            <w:r>
              <w:t>-sit upright at their desk</w:t>
            </w:r>
          </w:p>
          <w:p w:rsidR="006A0F25" w:rsidRDefault="006A0F25" w:rsidP="006A0F25">
            <w:r>
              <w:t>-share a text with a partner</w:t>
            </w:r>
          </w:p>
          <w:p w:rsidR="003716D5" w:rsidRDefault="003716D5" w:rsidP="006A0F25">
            <w:r>
              <w:t xml:space="preserve">-track and follow the text using finger or a tracking tool (lolly stick, mini word torch </w:t>
            </w:r>
            <w:proofErr w:type="spellStart"/>
            <w:r>
              <w:t>etc</w:t>
            </w:r>
            <w:proofErr w:type="spellEnd"/>
            <w:r>
              <w:t>)</w:t>
            </w:r>
          </w:p>
          <w:p w:rsidR="003716D5" w:rsidRDefault="003716D5" w:rsidP="006A0F25">
            <w:r>
              <w:t>-respond orally to simple recall questions asked about the text</w:t>
            </w:r>
          </w:p>
          <w:p w:rsidR="003716D5" w:rsidRDefault="003716D5" w:rsidP="006A0F25">
            <w:r>
              <w:t>-listen to the responses of others</w:t>
            </w:r>
          </w:p>
          <w:p w:rsidR="003716D5" w:rsidRDefault="003716D5" w:rsidP="006A0F25">
            <w:r>
              <w:t>-‘jump in’ and say a word the teacher has missed when reading a known text.</w:t>
            </w:r>
          </w:p>
          <w:p w:rsidR="00E80129" w:rsidRDefault="00E80129">
            <w:pPr>
              <w:rPr>
                <w:b/>
                <w:u w:val="single"/>
              </w:rPr>
            </w:pPr>
          </w:p>
        </w:tc>
      </w:tr>
    </w:tbl>
    <w:p w:rsidR="000C7AFB" w:rsidRDefault="000C7AFB">
      <w:pPr>
        <w:rPr>
          <w:b/>
          <w:u w:val="single"/>
        </w:rPr>
      </w:pPr>
    </w:p>
    <w:tbl>
      <w:tblPr>
        <w:tblStyle w:val="TableGrid"/>
        <w:tblW w:w="10490" w:type="dxa"/>
        <w:tblInd w:w="-601" w:type="dxa"/>
        <w:tblLook w:val="04A0" w:firstRow="1" w:lastRow="0" w:firstColumn="1" w:lastColumn="0" w:noHBand="0" w:noVBand="1"/>
      </w:tblPr>
      <w:tblGrid>
        <w:gridCol w:w="5222"/>
        <w:gridCol w:w="5268"/>
      </w:tblGrid>
      <w:tr w:rsidR="001B00A4" w:rsidTr="008843DC">
        <w:tc>
          <w:tcPr>
            <w:tcW w:w="5222" w:type="dxa"/>
          </w:tcPr>
          <w:p w:rsidR="001B00A4" w:rsidRDefault="008843DC">
            <w:pPr>
              <w:rPr>
                <w:b/>
                <w:u w:val="single"/>
              </w:rPr>
            </w:pPr>
            <w:r w:rsidRPr="005E298C">
              <w:rPr>
                <w:b/>
                <w:u w:val="single"/>
              </w:rPr>
              <w:t>Autumn Term</w:t>
            </w:r>
          </w:p>
        </w:tc>
        <w:tc>
          <w:tcPr>
            <w:tcW w:w="5268" w:type="dxa"/>
          </w:tcPr>
          <w:p w:rsidR="001B00A4" w:rsidRDefault="001B00A4">
            <w:pPr>
              <w:rPr>
                <w:b/>
                <w:u w:val="single"/>
              </w:rPr>
            </w:pPr>
          </w:p>
        </w:tc>
      </w:tr>
      <w:tr w:rsidR="008843DC" w:rsidTr="008843DC">
        <w:tc>
          <w:tcPr>
            <w:tcW w:w="5222" w:type="dxa"/>
          </w:tcPr>
          <w:p w:rsidR="008843DC" w:rsidRDefault="008843DC" w:rsidP="008843DC">
            <w:pPr>
              <w:rPr>
                <w:b/>
                <w:u w:val="single"/>
              </w:rPr>
            </w:pPr>
            <w:r w:rsidRPr="005E298C">
              <w:rPr>
                <w:b/>
                <w:u w:val="single"/>
              </w:rPr>
              <w:t>Word reading</w:t>
            </w:r>
          </w:p>
        </w:tc>
        <w:tc>
          <w:tcPr>
            <w:tcW w:w="5268" w:type="dxa"/>
          </w:tcPr>
          <w:p w:rsidR="008843DC" w:rsidRDefault="008843DC" w:rsidP="008843DC">
            <w:pPr>
              <w:rPr>
                <w:b/>
                <w:u w:val="single"/>
              </w:rPr>
            </w:pPr>
            <w:r>
              <w:rPr>
                <w:b/>
                <w:u w:val="single"/>
              </w:rPr>
              <w:t>Comprehension</w:t>
            </w:r>
          </w:p>
        </w:tc>
      </w:tr>
      <w:tr w:rsidR="008843DC" w:rsidTr="008843DC">
        <w:tc>
          <w:tcPr>
            <w:tcW w:w="5222" w:type="dxa"/>
          </w:tcPr>
          <w:p w:rsidR="008843DC" w:rsidRDefault="008843DC" w:rsidP="008843DC">
            <w:pPr>
              <w:pStyle w:val="ListParagraph"/>
              <w:numPr>
                <w:ilvl w:val="0"/>
                <w:numId w:val="1"/>
              </w:numPr>
            </w:pPr>
            <w:r>
              <w:t xml:space="preserve">To be able to decode </w:t>
            </w:r>
            <w:r w:rsidRPr="005E298C">
              <w:rPr>
                <w:b/>
                <w:u w:val="single"/>
              </w:rPr>
              <w:t>some</w:t>
            </w:r>
            <w:r>
              <w:t xml:space="preserve"> words, by applying phonic knowledge and skills</w:t>
            </w:r>
          </w:p>
          <w:p w:rsidR="008843DC" w:rsidRDefault="008843DC" w:rsidP="008843DC">
            <w:pPr>
              <w:pStyle w:val="ListParagraph"/>
              <w:numPr>
                <w:ilvl w:val="0"/>
                <w:numId w:val="1"/>
              </w:numPr>
            </w:pPr>
            <w:r>
              <w:t xml:space="preserve">Working towards reading and responding  </w:t>
            </w:r>
            <w:r w:rsidRPr="00D015F1">
              <w:t xml:space="preserve">accurately by blending the sounds in </w:t>
            </w:r>
            <w:r w:rsidRPr="005E298C">
              <w:rPr>
                <w:b/>
                <w:u w:val="single"/>
              </w:rPr>
              <w:t>some</w:t>
            </w:r>
            <w:r>
              <w:t xml:space="preserve"> </w:t>
            </w:r>
            <w:r w:rsidRPr="00D015F1">
              <w:t>words th</w:t>
            </w:r>
            <w:r>
              <w:t xml:space="preserve">at contain the common graphemes </w:t>
            </w:r>
            <w:r w:rsidRPr="00D015F1">
              <w:t>for all 40+ phonemes*</w:t>
            </w:r>
          </w:p>
          <w:p w:rsidR="008843DC" w:rsidRPr="00D015F1" w:rsidRDefault="008843DC" w:rsidP="008843DC">
            <w:pPr>
              <w:pStyle w:val="ListParagraph"/>
              <w:numPr>
                <w:ilvl w:val="0"/>
                <w:numId w:val="1"/>
              </w:numPr>
            </w:pPr>
            <w:r w:rsidRPr="00D015F1">
              <w:t xml:space="preserve">Read accurately </w:t>
            </w:r>
            <w:r w:rsidRPr="005E298C">
              <w:rPr>
                <w:b/>
                <w:u w:val="single"/>
              </w:rPr>
              <w:t>some</w:t>
            </w:r>
            <w:r w:rsidRPr="00D015F1">
              <w:t xml:space="preserve"> words of two or more syllables that contain the same grapheme phoneme correspondences (GPCs)</w:t>
            </w:r>
          </w:p>
          <w:p w:rsidR="008843DC" w:rsidRPr="00D015F1" w:rsidRDefault="008843DC" w:rsidP="008843DC">
            <w:pPr>
              <w:pStyle w:val="ListParagraph"/>
              <w:numPr>
                <w:ilvl w:val="0"/>
                <w:numId w:val="1"/>
              </w:numPr>
            </w:pPr>
            <w:r w:rsidRPr="00D015F1">
              <w:t>Sound out</w:t>
            </w:r>
            <w:r>
              <w:t xml:space="preserve"> </w:t>
            </w:r>
            <w:r w:rsidRPr="000C7AFB">
              <w:rPr>
                <w:b/>
                <w:u w:val="single"/>
              </w:rPr>
              <w:t>some</w:t>
            </w:r>
            <w:r>
              <w:t xml:space="preserve"> unfamiliar words accurately</w:t>
            </w:r>
          </w:p>
          <w:p w:rsidR="008843DC" w:rsidRPr="00D015F1" w:rsidRDefault="008843DC" w:rsidP="008843DC">
            <w:pPr>
              <w:pStyle w:val="ListParagraph"/>
              <w:numPr>
                <w:ilvl w:val="0"/>
                <w:numId w:val="1"/>
              </w:numPr>
            </w:pPr>
            <w:r w:rsidRPr="00D015F1">
              <w:t>Read</w:t>
            </w:r>
            <w:r w:rsidRPr="000C7AFB">
              <w:rPr>
                <w:b/>
                <w:u w:val="single"/>
              </w:rPr>
              <w:t xml:space="preserve"> some</w:t>
            </w:r>
            <w:r>
              <w:t xml:space="preserve"> common exception words</w:t>
            </w:r>
          </w:p>
          <w:p w:rsidR="008843DC" w:rsidRDefault="008843DC" w:rsidP="008843DC">
            <w:pPr>
              <w:pStyle w:val="ListParagraph"/>
              <w:numPr>
                <w:ilvl w:val="0"/>
                <w:numId w:val="1"/>
              </w:numPr>
            </w:pPr>
            <w:r w:rsidRPr="00D015F1">
              <w:t xml:space="preserve">In a book closely matched to the GPCs the pupil can read aloud </w:t>
            </w:r>
            <w:r w:rsidRPr="000C7AFB">
              <w:rPr>
                <w:b/>
                <w:u w:val="single"/>
              </w:rPr>
              <w:t>some</w:t>
            </w:r>
            <w:r w:rsidRPr="00D015F1">
              <w:t xml:space="preserve"> words quickly and accurately without overt sounding and blending</w:t>
            </w:r>
          </w:p>
          <w:p w:rsidR="008843DC" w:rsidRDefault="008843DC" w:rsidP="008843DC">
            <w:pPr>
              <w:pStyle w:val="ListParagraph"/>
              <w:numPr>
                <w:ilvl w:val="0"/>
                <w:numId w:val="1"/>
              </w:numPr>
            </w:pPr>
            <w:r>
              <w:t xml:space="preserve">Accurately read aloud </w:t>
            </w:r>
            <w:r w:rsidRPr="005E298C">
              <w:rPr>
                <w:b/>
                <w:u w:val="single"/>
              </w:rPr>
              <w:t>some</w:t>
            </w:r>
            <w:r>
              <w:t xml:space="preserve"> books that are in line with their developing phonic knowledge</w:t>
            </w:r>
          </w:p>
          <w:p w:rsidR="008843DC" w:rsidRPr="001B00A4" w:rsidRDefault="008843DC" w:rsidP="008843DC">
            <w:pPr>
              <w:pStyle w:val="ListParagraph"/>
              <w:numPr>
                <w:ilvl w:val="0"/>
                <w:numId w:val="1"/>
              </w:numPr>
            </w:pPr>
            <w:r>
              <w:t xml:space="preserve">To be aware of and read some </w:t>
            </w:r>
            <w:r w:rsidRPr="001E1AB9">
              <w:t>words with contractions [</w:t>
            </w:r>
            <w:r>
              <w:t xml:space="preserve">for example, I’m, I’ll, we’ll} </w:t>
            </w:r>
          </w:p>
        </w:tc>
        <w:tc>
          <w:tcPr>
            <w:tcW w:w="5268" w:type="dxa"/>
          </w:tcPr>
          <w:p w:rsidR="008843DC" w:rsidRDefault="008843DC" w:rsidP="008843DC">
            <w:r>
              <w:t xml:space="preserve">Develop reading for pleasure, develop motivation and understand vocabulary by: </w:t>
            </w:r>
          </w:p>
          <w:p w:rsidR="008843DC" w:rsidRDefault="008843DC" w:rsidP="008843DC">
            <w:pPr>
              <w:pStyle w:val="ListParagraph"/>
              <w:numPr>
                <w:ilvl w:val="0"/>
                <w:numId w:val="2"/>
              </w:numPr>
            </w:pPr>
            <w:r>
              <w:t>listening to and discussing a variety  of poems, stories and non-fiction (pitch slightly higher than independent ability)</w:t>
            </w:r>
          </w:p>
          <w:p w:rsidR="008843DC" w:rsidRDefault="008843DC" w:rsidP="008843DC">
            <w:pPr>
              <w:pStyle w:val="ListParagraph"/>
              <w:numPr>
                <w:ilvl w:val="0"/>
                <w:numId w:val="2"/>
              </w:numPr>
            </w:pPr>
            <w:r>
              <w:t xml:space="preserve">being encouraged to make </w:t>
            </w:r>
            <w:r w:rsidRPr="00DE7E52">
              <w:rPr>
                <w:b/>
                <w:u w:val="single"/>
              </w:rPr>
              <w:t xml:space="preserve">some </w:t>
            </w:r>
            <w:r>
              <w:t>experiential connections</w:t>
            </w:r>
          </w:p>
          <w:p w:rsidR="008843DC" w:rsidRDefault="008843DC" w:rsidP="008843DC">
            <w:pPr>
              <w:pStyle w:val="ListParagraph"/>
              <w:numPr>
                <w:ilvl w:val="0"/>
                <w:numId w:val="2"/>
              </w:numPr>
            </w:pPr>
            <w:r>
              <w:t xml:space="preserve">become increasingly familiar with </w:t>
            </w:r>
            <w:r w:rsidRPr="00874F8A">
              <w:rPr>
                <w:b/>
                <w:u w:val="single"/>
              </w:rPr>
              <w:t xml:space="preserve">some </w:t>
            </w:r>
            <w:r>
              <w:t xml:space="preserve">stories of varying genres and identify basic features and characteristics </w:t>
            </w:r>
          </w:p>
          <w:p w:rsidR="008843DC" w:rsidRDefault="008843DC" w:rsidP="008843DC">
            <w:pPr>
              <w:pStyle w:val="ListParagraph"/>
              <w:numPr>
                <w:ilvl w:val="0"/>
                <w:numId w:val="2"/>
              </w:numPr>
            </w:pPr>
            <w:r>
              <w:t xml:space="preserve">recognising and joining in with </w:t>
            </w:r>
            <w:r w:rsidRPr="00DE7E52">
              <w:rPr>
                <w:b/>
                <w:u w:val="single"/>
              </w:rPr>
              <w:t>some</w:t>
            </w:r>
            <w:r>
              <w:t xml:space="preserve"> predictable phrases </w:t>
            </w:r>
          </w:p>
          <w:p w:rsidR="008843DC" w:rsidRDefault="008843DC" w:rsidP="008843DC">
            <w:pPr>
              <w:pStyle w:val="ListParagraph"/>
              <w:numPr>
                <w:ilvl w:val="0"/>
                <w:numId w:val="2"/>
              </w:numPr>
            </w:pPr>
            <w:r>
              <w:t>to recall and recite</w:t>
            </w:r>
            <w:r w:rsidRPr="00874F8A">
              <w:rPr>
                <w:b/>
                <w:u w:val="single"/>
              </w:rPr>
              <w:t xml:space="preserve"> some</w:t>
            </w:r>
            <w:r>
              <w:t xml:space="preserve"> rhymes and poems, and to perform some by heart </w:t>
            </w:r>
          </w:p>
          <w:p w:rsidR="008843DC" w:rsidRDefault="008843DC" w:rsidP="008843DC">
            <w:pPr>
              <w:pStyle w:val="ListParagraph"/>
              <w:numPr>
                <w:ilvl w:val="0"/>
                <w:numId w:val="2"/>
              </w:numPr>
            </w:pPr>
            <w:r w:rsidRPr="00DE7E52">
              <w:rPr>
                <w:b/>
                <w:u w:val="single"/>
              </w:rPr>
              <w:t>begin</w:t>
            </w:r>
            <w:r>
              <w:t xml:space="preserve"> to discuss word meanings, linking new meanings to those already known</w:t>
            </w:r>
          </w:p>
          <w:p w:rsidR="008843DC" w:rsidRDefault="008843DC" w:rsidP="008843DC">
            <w:pPr>
              <w:pStyle w:val="ListParagraph"/>
              <w:ind w:left="360"/>
            </w:pPr>
          </w:p>
          <w:p w:rsidR="008843DC" w:rsidRDefault="008843DC" w:rsidP="008843DC">
            <w:r>
              <w:t>Understand both the books they can already</w:t>
            </w:r>
          </w:p>
          <w:p w:rsidR="008843DC" w:rsidRDefault="008843DC" w:rsidP="008843DC">
            <w:r>
              <w:t xml:space="preserve">read accurately and fluently and those they listen to by: </w:t>
            </w:r>
          </w:p>
          <w:p w:rsidR="008843DC" w:rsidRDefault="008843DC" w:rsidP="008843DC">
            <w:pPr>
              <w:pStyle w:val="ListParagraph"/>
              <w:numPr>
                <w:ilvl w:val="0"/>
                <w:numId w:val="3"/>
              </w:numPr>
            </w:pPr>
            <w:r w:rsidRPr="00DE7E52">
              <w:rPr>
                <w:b/>
                <w:u w:val="single"/>
              </w:rPr>
              <w:t xml:space="preserve">begin </w:t>
            </w:r>
            <w:r>
              <w:t xml:space="preserve">to draw on prior knowledge and vocabulary </w:t>
            </w:r>
            <w:r>
              <w:lastRenderedPageBreak/>
              <w:t xml:space="preserve">provided by the teacher </w:t>
            </w:r>
          </w:p>
          <w:p w:rsidR="008843DC" w:rsidRDefault="008843DC" w:rsidP="008843DC">
            <w:pPr>
              <w:pStyle w:val="ListParagraph"/>
              <w:numPr>
                <w:ilvl w:val="0"/>
                <w:numId w:val="3"/>
              </w:numPr>
            </w:pPr>
            <w:r w:rsidRPr="00DE7E52">
              <w:rPr>
                <w:b/>
                <w:u w:val="single"/>
              </w:rPr>
              <w:t>begin</w:t>
            </w:r>
            <w:r>
              <w:t xml:space="preserve"> to check that the text makes sense and self-correcting  as they read</w:t>
            </w:r>
          </w:p>
          <w:p w:rsidR="008843DC" w:rsidRDefault="008843DC" w:rsidP="008843DC">
            <w:pPr>
              <w:pStyle w:val="ListParagraph"/>
              <w:numPr>
                <w:ilvl w:val="0"/>
                <w:numId w:val="3"/>
              </w:numPr>
            </w:pPr>
            <w:r w:rsidRPr="00DE7E52">
              <w:rPr>
                <w:b/>
                <w:u w:val="single"/>
              </w:rPr>
              <w:t>begin</w:t>
            </w:r>
            <w:r>
              <w:t xml:space="preserve"> to discuss the significance of the title and events </w:t>
            </w:r>
          </w:p>
          <w:p w:rsidR="008843DC" w:rsidRDefault="008843DC" w:rsidP="008843DC">
            <w:pPr>
              <w:pStyle w:val="ListParagraph"/>
              <w:numPr>
                <w:ilvl w:val="0"/>
                <w:numId w:val="3"/>
              </w:numPr>
            </w:pPr>
            <w:r>
              <w:t xml:space="preserve">make </w:t>
            </w:r>
            <w:r w:rsidRPr="00D23C2A">
              <w:rPr>
                <w:b/>
                <w:u w:val="single"/>
              </w:rPr>
              <w:t>some</w:t>
            </w:r>
            <w:r w:rsidRPr="00D23C2A">
              <w:t xml:space="preserve"> </w:t>
            </w:r>
            <w:r>
              <w:t xml:space="preserve">inferences on the basis of what is being said and done </w:t>
            </w:r>
          </w:p>
          <w:p w:rsidR="008843DC" w:rsidRDefault="008843DC" w:rsidP="008843DC">
            <w:pPr>
              <w:pStyle w:val="ListParagraph"/>
              <w:numPr>
                <w:ilvl w:val="0"/>
                <w:numId w:val="3"/>
              </w:numPr>
            </w:pPr>
            <w:r>
              <w:t xml:space="preserve">make </w:t>
            </w:r>
            <w:r w:rsidRPr="00DE7E52">
              <w:rPr>
                <w:b/>
                <w:u w:val="single"/>
              </w:rPr>
              <w:t>some</w:t>
            </w:r>
            <w:r>
              <w:t xml:space="preserve"> predictions on what might happen next</w:t>
            </w:r>
          </w:p>
          <w:p w:rsidR="008843DC" w:rsidRDefault="008843DC" w:rsidP="008843DC">
            <w:pPr>
              <w:pStyle w:val="ListParagraph"/>
              <w:numPr>
                <w:ilvl w:val="0"/>
                <w:numId w:val="3"/>
              </w:numPr>
            </w:pPr>
            <w:r w:rsidRPr="00DE7E52">
              <w:rPr>
                <w:b/>
                <w:u w:val="single"/>
              </w:rPr>
              <w:t>begin</w:t>
            </w:r>
            <w:r>
              <w:t xml:space="preserve"> to participate in discussion, taking turns and listening to what others say </w:t>
            </w:r>
          </w:p>
          <w:p w:rsidR="008843DC" w:rsidRPr="00D23C2A" w:rsidRDefault="008843DC" w:rsidP="008843DC">
            <w:pPr>
              <w:pStyle w:val="ListParagraph"/>
              <w:numPr>
                <w:ilvl w:val="0"/>
                <w:numId w:val="3"/>
              </w:numPr>
              <w:rPr>
                <w:b/>
                <w:u w:val="single"/>
              </w:rPr>
            </w:pPr>
            <w:r w:rsidRPr="00DE7E52">
              <w:rPr>
                <w:b/>
                <w:u w:val="single"/>
              </w:rPr>
              <w:t>begin</w:t>
            </w:r>
            <w:r>
              <w:t xml:space="preserve"> to explain their understanding of what is read to them</w:t>
            </w:r>
          </w:p>
        </w:tc>
      </w:tr>
    </w:tbl>
    <w:p w:rsidR="000C7AFB" w:rsidRDefault="000C7AFB" w:rsidP="000C7AFB">
      <w:pPr>
        <w:rPr>
          <w:b/>
          <w:u w:val="single"/>
        </w:rPr>
      </w:pPr>
    </w:p>
    <w:tbl>
      <w:tblPr>
        <w:tblStyle w:val="TableGrid"/>
        <w:tblW w:w="10490" w:type="dxa"/>
        <w:tblInd w:w="-601" w:type="dxa"/>
        <w:tblLook w:val="04A0" w:firstRow="1" w:lastRow="0" w:firstColumn="1" w:lastColumn="0" w:noHBand="0" w:noVBand="1"/>
      </w:tblPr>
      <w:tblGrid>
        <w:gridCol w:w="5222"/>
        <w:gridCol w:w="5268"/>
      </w:tblGrid>
      <w:tr w:rsidR="001B00A4" w:rsidTr="008843DC">
        <w:tc>
          <w:tcPr>
            <w:tcW w:w="5222" w:type="dxa"/>
          </w:tcPr>
          <w:p w:rsidR="001B00A4" w:rsidRDefault="008843DC" w:rsidP="004A4EBB">
            <w:pPr>
              <w:rPr>
                <w:b/>
                <w:u w:val="single"/>
              </w:rPr>
            </w:pPr>
            <w:r w:rsidRPr="005E298C">
              <w:rPr>
                <w:b/>
                <w:u w:val="single"/>
              </w:rPr>
              <w:t>Spring Term</w:t>
            </w:r>
            <w:r>
              <w:rPr>
                <w:b/>
                <w:u w:val="single"/>
              </w:rPr>
              <w:t xml:space="preserve"> –</w:t>
            </w:r>
          </w:p>
        </w:tc>
        <w:tc>
          <w:tcPr>
            <w:tcW w:w="5268" w:type="dxa"/>
          </w:tcPr>
          <w:p w:rsidR="001B00A4" w:rsidRDefault="001B00A4" w:rsidP="004A4EBB">
            <w:pPr>
              <w:rPr>
                <w:b/>
                <w:u w:val="single"/>
              </w:rPr>
            </w:pPr>
          </w:p>
        </w:tc>
      </w:tr>
      <w:tr w:rsidR="008843DC" w:rsidTr="008843DC">
        <w:tc>
          <w:tcPr>
            <w:tcW w:w="5222" w:type="dxa"/>
          </w:tcPr>
          <w:p w:rsidR="008843DC" w:rsidRPr="005E298C" w:rsidRDefault="008843DC" w:rsidP="004A4EBB">
            <w:pPr>
              <w:rPr>
                <w:b/>
                <w:u w:val="single"/>
              </w:rPr>
            </w:pPr>
            <w:r w:rsidRPr="005E298C">
              <w:rPr>
                <w:b/>
                <w:u w:val="single"/>
              </w:rPr>
              <w:t>Word reading</w:t>
            </w:r>
          </w:p>
        </w:tc>
        <w:tc>
          <w:tcPr>
            <w:tcW w:w="5268" w:type="dxa"/>
          </w:tcPr>
          <w:p w:rsidR="008843DC" w:rsidRDefault="008843DC" w:rsidP="004A4EBB">
            <w:pPr>
              <w:rPr>
                <w:b/>
                <w:u w:val="single"/>
              </w:rPr>
            </w:pPr>
            <w:r>
              <w:rPr>
                <w:b/>
                <w:u w:val="single"/>
              </w:rPr>
              <w:t>Comprehension</w:t>
            </w:r>
          </w:p>
        </w:tc>
      </w:tr>
      <w:tr w:rsidR="001B00A4" w:rsidTr="008843DC">
        <w:tc>
          <w:tcPr>
            <w:tcW w:w="5222" w:type="dxa"/>
          </w:tcPr>
          <w:p w:rsidR="001B00A4" w:rsidRDefault="001B00A4" w:rsidP="001B00A4">
            <w:pPr>
              <w:pStyle w:val="ListParagraph"/>
              <w:numPr>
                <w:ilvl w:val="0"/>
                <w:numId w:val="1"/>
              </w:numPr>
            </w:pPr>
            <w:r>
              <w:t xml:space="preserve">To be able to decode </w:t>
            </w:r>
            <w:r>
              <w:rPr>
                <w:b/>
                <w:u w:val="single"/>
              </w:rPr>
              <w:t xml:space="preserve">more </w:t>
            </w:r>
            <w:r>
              <w:t>words, by applying phonic knowledge and skills.</w:t>
            </w:r>
          </w:p>
          <w:p w:rsidR="001B00A4" w:rsidRDefault="001B00A4" w:rsidP="001B00A4">
            <w:pPr>
              <w:pStyle w:val="ListParagraph"/>
              <w:numPr>
                <w:ilvl w:val="0"/>
                <w:numId w:val="1"/>
              </w:numPr>
            </w:pPr>
            <w:r>
              <w:t xml:space="preserve">Working towards reading and responding  </w:t>
            </w:r>
            <w:r w:rsidRPr="00D015F1">
              <w:t xml:space="preserve">accurately by blending the sounds in </w:t>
            </w:r>
            <w:r>
              <w:rPr>
                <w:b/>
                <w:u w:val="single"/>
              </w:rPr>
              <w:t xml:space="preserve">more </w:t>
            </w:r>
            <w:r>
              <w:t xml:space="preserve"> </w:t>
            </w:r>
            <w:r w:rsidRPr="00D015F1">
              <w:t>words th</w:t>
            </w:r>
            <w:r>
              <w:t xml:space="preserve">at contain the common graphemes </w:t>
            </w:r>
            <w:r w:rsidRPr="00D015F1">
              <w:t>for all 40+ phonemes*</w:t>
            </w:r>
          </w:p>
          <w:p w:rsidR="001B00A4" w:rsidRPr="00D015F1" w:rsidRDefault="001B00A4" w:rsidP="001B00A4">
            <w:pPr>
              <w:pStyle w:val="ListParagraph"/>
              <w:numPr>
                <w:ilvl w:val="0"/>
                <w:numId w:val="1"/>
              </w:numPr>
            </w:pPr>
            <w:r w:rsidRPr="00D015F1">
              <w:t xml:space="preserve">Read accurately </w:t>
            </w:r>
            <w:r>
              <w:rPr>
                <w:b/>
                <w:u w:val="single"/>
              </w:rPr>
              <w:t>more</w:t>
            </w:r>
            <w:r w:rsidRPr="00D015F1">
              <w:t xml:space="preserve"> words of two or more syllables that contain the same grapheme phoneme correspondences (GPCs)</w:t>
            </w:r>
          </w:p>
          <w:p w:rsidR="001B00A4" w:rsidRPr="00D015F1" w:rsidRDefault="001B00A4" w:rsidP="001B00A4">
            <w:pPr>
              <w:pStyle w:val="ListParagraph"/>
              <w:numPr>
                <w:ilvl w:val="0"/>
                <w:numId w:val="1"/>
              </w:numPr>
            </w:pPr>
            <w:r w:rsidRPr="00D015F1">
              <w:t>Sound out</w:t>
            </w:r>
            <w:r>
              <w:t xml:space="preserve"> </w:t>
            </w:r>
            <w:r>
              <w:rPr>
                <w:b/>
                <w:u w:val="single"/>
              </w:rPr>
              <w:t>more</w:t>
            </w:r>
            <w:r w:rsidRPr="00D015F1">
              <w:t xml:space="preserve"> unfamiliar words accurately.</w:t>
            </w:r>
          </w:p>
          <w:p w:rsidR="001B00A4" w:rsidRPr="00D015F1" w:rsidRDefault="001B00A4" w:rsidP="001B00A4">
            <w:pPr>
              <w:pStyle w:val="ListParagraph"/>
              <w:numPr>
                <w:ilvl w:val="0"/>
                <w:numId w:val="1"/>
              </w:numPr>
            </w:pPr>
            <w:r w:rsidRPr="00D015F1">
              <w:t>Read</w:t>
            </w:r>
            <w:r w:rsidRPr="000C7AFB">
              <w:rPr>
                <w:b/>
                <w:u w:val="single"/>
              </w:rPr>
              <w:t xml:space="preserve"> </w:t>
            </w:r>
            <w:r>
              <w:rPr>
                <w:b/>
                <w:u w:val="single"/>
              </w:rPr>
              <w:t>more</w:t>
            </w:r>
            <w:r>
              <w:t xml:space="preserve"> </w:t>
            </w:r>
            <w:r w:rsidRPr="00D015F1">
              <w:t>common exception words.</w:t>
            </w:r>
          </w:p>
          <w:p w:rsidR="001B00A4" w:rsidRDefault="001B00A4" w:rsidP="001B00A4">
            <w:pPr>
              <w:pStyle w:val="ListParagraph"/>
              <w:numPr>
                <w:ilvl w:val="0"/>
                <w:numId w:val="1"/>
              </w:numPr>
            </w:pPr>
            <w:r w:rsidRPr="00D015F1">
              <w:t>In a book closely matched to the GPCs the pupil can read aloud</w:t>
            </w:r>
            <w:r w:rsidRPr="005E298C">
              <w:rPr>
                <w:b/>
                <w:u w:val="single"/>
              </w:rPr>
              <w:t xml:space="preserve"> </w:t>
            </w:r>
            <w:r>
              <w:rPr>
                <w:b/>
                <w:u w:val="single"/>
              </w:rPr>
              <w:t>more</w:t>
            </w:r>
            <w:r w:rsidRPr="00D015F1">
              <w:t xml:space="preserve"> words quickly and accurately without overt sounding and blending</w:t>
            </w:r>
            <w:r>
              <w:t>.</w:t>
            </w:r>
          </w:p>
          <w:p w:rsidR="001B00A4" w:rsidRPr="000C7AFB" w:rsidRDefault="001B00A4" w:rsidP="001B00A4">
            <w:pPr>
              <w:pStyle w:val="ListParagraph"/>
              <w:numPr>
                <w:ilvl w:val="0"/>
                <w:numId w:val="1"/>
              </w:numPr>
            </w:pPr>
            <w:r>
              <w:t xml:space="preserve">Accurately read aloud </w:t>
            </w:r>
            <w:r>
              <w:rPr>
                <w:b/>
                <w:u w:val="single"/>
              </w:rPr>
              <w:t>more</w:t>
            </w:r>
            <w:r>
              <w:t xml:space="preserve"> books that are in line with their developing phonic knowledge.</w:t>
            </w:r>
          </w:p>
          <w:p w:rsidR="001B00A4" w:rsidRPr="001E1AB9" w:rsidRDefault="001B00A4" w:rsidP="001B00A4">
            <w:pPr>
              <w:pStyle w:val="ListParagraph"/>
              <w:numPr>
                <w:ilvl w:val="0"/>
                <w:numId w:val="1"/>
              </w:numPr>
            </w:pPr>
            <w:r w:rsidRPr="001E1AB9">
              <w:t xml:space="preserve">Read </w:t>
            </w:r>
            <w:r w:rsidR="001E1AB9">
              <w:rPr>
                <w:b/>
                <w:u w:val="single"/>
              </w:rPr>
              <w:t>more</w:t>
            </w:r>
            <w:r w:rsidRPr="001E1AB9">
              <w:t xml:space="preserve"> words with contractions [for example, I’m, I’ll, we’ll], and</w:t>
            </w:r>
            <w:r w:rsidRPr="001E1AB9">
              <w:rPr>
                <w:b/>
                <w:u w:val="single"/>
              </w:rPr>
              <w:t xml:space="preserve"> </w:t>
            </w:r>
            <w:r w:rsidR="001E1AB9" w:rsidRPr="001E1AB9">
              <w:rPr>
                <w:b/>
                <w:u w:val="single"/>
              </w:rPr>
              <w:t>begin</w:t>
            </w:r>
            <w:r w:rsidR="001E1AB9">
              <w:t xml:space="preserve"> to </w:t>
            </w:r>
            <w:r w:rsidRPr="001E1AB9">
              <w:t xml:space="preserve">understand that the apostrophe represents the omitted letter(s) </w:t>
            </w:r>
          </w:p>
          <w:p w:rsidR="001B00A4" w:rsidRDefault="001B00A4" w:rsidP="001B00A4">
            <w:pPr>
              <w:pStyle w:val="ListParagraph"/>
              <w:numPr>
                <w:ilvl w:val="0"/>
                <w:numId w:val="1"/>
              </w:numPr>
            </w:pPr>
            <w:r>
              <w:t xml:space="preserve">Accurately read and re-read aloud books that are in line with their developing phonic knowledge. </w:t>
            </w:r>
          </w:p>
          <w:p w:rsidR="001B00A4" w:rsidRDefault="001B00A4" w:rsidP="001B00A4">
            <w:pPr>
              <w:pStyle w:val="ListParagraph"/>
              <w:numPr>
                <w:ilvl w:val="0"/>
                <w:numId w:val="1"/>
              </w:numPr>
            </w:pPr>
            <w:r>
              <w:t>Re-read these books to build up their fluency and confidence in word reading.</w:t>
            </w:r>
          </w:p>
          <w:p w:rsidR="001B00A4" w:rsidRDefault="001B00A4" w:rsidP="000C7AFB">
            <w:pPr>
              <w:rPr>
                <w:b/>
                <w:u w:val="single"/>
              </w:rPr>
            </w:pPr>
          </w:p>
        </w:tc>
        <w:tc>
          <w:tcPr>
            <w:tcW w:w="5268" w:type="dxa"/>
          </w:tcPr>
          <w:p w:rsidR="004D5B0C" w:rsidRDefault="004D5B0C" w:rsidP="004D5B0C">
            <w:r>
              <w:t xml:space="preserve">Develop reading for pleasure, develop motivation and understand vocabulary by: </w:t>
            </w:r>
          </w:p>
          <w:p w:rsidR="004D5B0C" w:rsidRDefault="004D5B0C" w:rsidP="004D5B0C">
            <w:pPr>
              <w:pStyle w:val="ListParagraph"/>
              <w:numPr>
                <w:ilvl w:val="0"/>
                <w:numId w:val="2"/>
              </w:numPr>
            </w:pPr>
            <w:r>
              <w:t>listening to and discussing a variety  of poems, stories and non-fiction (pitch slightly higher than independent ability)</w:t>
            </w:r>
          </w:p>
          <w:p w:rsidR="004D5B0C" w:rsidRDefault="004D5B0C" w:rsidP="004D5B0C">
            <w:pPr>
              <w:pStyle w:val="ListParagraph"/>
              <w:numPr>
                <w:ilvl w:val="0"/>
                <w:numId w:val="2"/>
              </w:numPr>
            </w:pPr>
            <w:r>
              <w:t xml:space="preserve">being encouraged to make </w:t>
            </w:r>
            <w:r>
              <w:rPr>
                <w:b/>
                <w:u w:val="single"/>
              </w:rPr>
              <w:t>more</w:t>
            </w:r>
            <w:r w:rsidRPr="00DE7E52">
              <w:rPr>
                <w:b/>
                <w:u w:val="single"/>
              </w:rPr>
              <w:t xml:space="preserve"> </w:t>
            </w:r>
            <w:r>
              <w:t>experiential connections</w:t>
            </w:r>
          </w:p>
          <w:p w:rsidR="004D5B0C" w:rsidRDefault="004D5B0C" w:rsidP="004D5B0C">
            <w:pPr>
              <w:pStyle w:val="ListParagraph"/>
              <w:numPr>
                <w:ilvl w:val="0"/>
                <w:numId w:val="2"/>
              </w:numPr>
            </w:pPr>
            <w:r>
              <w:t xml:space="preserve">become increasingly familiar with </w:t>
            </w:r>
            <w:r>
              <w:rPr>
                <w:b/>
                <w:u w:val="single"/>
              </w:rPr>
              <w:t>more</w:t>
            </w:r>
            <w:r w:rsidRPr="00874F8A">
              <w:rPr>
                <w:b/>
                <w:u w:val="single"/>
              </w:rPr>
              <w:t xml:space="preserve"> </w:t>
            </w:r>
            <w:r>
              <w:t xml:space="preserve">stories of varying genres and identify basic features and characteristics </w:t>
            </w:r>
          </w:p>
          <w:p w:rsidR="004D5B0C" w:rsidRDefault="004D5B0C" w:rsidP="004D5B0C">
            <w:pPr>
              <w:pStyle w:val="ListParagraph"/>
              <w:numPr>
                <w:ilvl w:val="0"/>
                <w:numId w:val="2"/>
              </w:numPr>
            </w:pPr>
            <w:r>
              <w:t xml:space="preserve">recognising and joining in with </w:t>
            </w:r>
            <w:r>
              <w:rPr>
                <w:b/>
                <w:u w:val="single"/>
              </w:rPr>
              <w:t>more</w:t>
            </w:r>
            <w:r>
              <w:t xml:space="preserve"> predictable phrases </w:t>
            </w:r>
          </w:p>
          <w:p w:rsidR="004D5B0C" w:rsidRDefault="004D5B0C" w:rsidP="004D5B0C">
            <w:pPr>
              <w:pStyle w:val="ListParagraph"/>
              <w:numPr>
                <w:ilvl w:val="0"/>
                <w:numId w:val="2"/>
              </w:numPr>
            </w:pPr>
            <w:r>
              <w:t>to recall and recite</w:t>
            </w:r>
            <w:r w:rsidRPr="00874F8A">
              <w:rPr>
                <w:b/>
                <w:u w:val="single"/>
              </w:rPr>
              <w:t xml:space="preserve"> </w:t>
            </w:r>
            <w:r>
              <w:rPr>
                <w:b/>
                <w:u w:val="single"/>
              </w:rPr>
              <w:t>more</w:t>
            </w:r>
            <w:r>
              <w:t xml:space="preserve"> rhymes and poems, and to perform some by heart </w:t>
            </w:r>
          </w:p>
          <w:p w:rsidR="004D5B0C" w:rsidRDefault="004D5B0C" w:rsidP="004D5B0C">
            <w:pPr>
              <w:pStyle w:val="ListParagraph"/>
              <w:numPr>
                <w:ilvl w:val="0"/>
                <w:numId w:val="2"/>
              </w:numPr>
            </w:pPr>
            <w:r>
              <w:rPr>
                <w:b/>
                <w:u w:val="single"/>
              </w:rPr>
              <w:t xml:space="preserve">increasingly </w:t>
            </w:r>
            <w:r>
              <w:t>discuss word meanings, linking new meanings to those already known</w:t>
            </w:r>
          </w:p>
          <w:p w:rsidR="004D5B0C" w:rsidRDefault="004D5B0C" w:rsidP="004D5B0C">
            <w:pPr>
              <w:pStyle w:val="ListParagraph"/>
              <w:ind w:left="360"/>
            </w:pPr>
          </w:p>
          <w:p w:rsidR="004D5B0C" w:rsidRDefault="004D5B0C" w:rsidP="004D5B0C">
            <w:r>
              <w:t>Understand both the books they can already</w:t>
            </w:r>
          </w:p>
          <w:p w:rsidR="004D5B0C" w:rsidRDefault="004D5B0C" w:rsidP="004D5B0C">
            <w:r>
              <w:t xml:space="preserve">read accurately and fluently and those they listen to by: </w:t>
            </w:r>
          </w:p>
          <w:p w:rsidR="004D5B0C" w:rsidRDefault="004D5B0C" w:rsidP="004D5B0C">
            <w:pPr>
              <w:pStyle w:val="ListParagraph"/>
              <w:numPr>
                <w:ilvl w:val="0"/>
                <w:numId w:val="3"/>
              </w:numPr>
            </w:pPr>
            <w:r>
              <w:rPr>
                <w:b/>
                <w:u w:val="single"/>
              </w:rPr>
              <w:t xml:space="preserve">increasingly </w:t>
            </w:r>
            <w:r>
              <w:t xml:space="preserve"> draw on prior knowledge and vocabulary provided by the teacher </w:t>
            </w:r>
          </w:p>
          <w:p w:rsidR="004D5B0C" w:rsidRDefault="004D5B0C" w:rsidP="004D5B0C">
            <w:pPr>
              <w:pStyle w:val="ListParagraph"/>
              <w:numPr>
                <w:ilvl w:val="0"/>
                <w:numId w:val="3"/>
              </w:numPr>
            </w:pPr>
            <w:r>
              <w:rPr>
                <w:b/>
                <w:u w:val="single"/>
              </w:rPr>
              <w:t>increasingly</w:t>
            </w:r>
            <w:r>
              <w:t xml:space="preserve"> check that the text makes sense and self-correcting  as they read</w:t>
            </w:r>
          </w:p>
          <w:p w:rsidR="004D5B0C" w:rsidRDefault="004D5B0C" w:rsidP="004D5B0C">
            <w:pPr>
              <w:pStyle w:val="ListParagraph"/>
              <w:numPr>
                <w:ilvl w:val="0"/>
                <w:numId w:val="3"/>
              </w:numPr>
            </w:pPr>
            <w:r>
              <w:rPr>
                <w:b/>
                <w:u w:val="single"/>
              </w:rPr>
              <w:t>increasingly</w:t>
            </w:r>
            <w:r>
              <w:t xml:space="preserve"> discuss the significance of the title and events </w:t>
            </w:r>
          </w:p>
          <w:p w:rsidR="004D5B0C" w:rsidRDefault="004D5B0C" w:rsidP="004D5B0C">
            <w:pPr>
              <w:pStyle w:val="ListParagraph"/>
              <w:numPr>
                <w:ilvl w:val="0"/>
                <w:numId w:val="3"/>
              </w:numPr>
            </w:pPr>
            <w:r>
              <w:t xml:space="preserve">make </w:t>
            </w:r>
            <w:r w:rsidRPr="004D5B0C">
              <w:rPr>
                <w:b/>
                <w:u w:val="single"/>
              </w:rPr>
              <w:t>more</w:t>
            </w:r>
            <w:r w:rsidRPr="00D23C2A">
              <w:t xml:space="preserve"> </w:t>
            </w:r>
            <w:r>
              <w:t xml:space="preserve">inferences on the basis of what is being said and done </w:t>
            </w:r>
          </w:p>
          <w:p w:rsidR="004D5B0C" w:rsidRDefault="004D5B0C" w:rsidP="004D5B0C">
            <w:pPr>
              <w:pStyle w:val="ListParagraph"/>
              <w:numPr>
                <w:ilvl w:val="0"/>
                <w:numId w:val="3"/>
              </w:numPr>
            </w:pPr>
            <w:r>
              <w:t xml:space="preserve">make </w:t>
            </w:r>
            <w:r>
              <w:rPr>
                <w:b/>
                <w:u w:val="single"/>
              </w:rPr>
              <w:t xml:space="preserve">more </w:t>
            </w:r>
            <w:r>
              <w:t>predictions on what might happen next</w:t>
            </w:r>
          </w:p>
          <w:p w:rsidR="004D5B0C" w:rsidRDefault="004D5B0C" w:rsidP="004D5B0C">
            <w:pPr>
              <w:pStyle w:val="ListParagraph"/>
              <w:numPr>
                <w:ilvl w:val="0"/>
                <w:numId w:val="3"/>
              </w:numPr>
            </w:pPr>
            <w:r>
              <w:rPr>
                <w:b/>
                <w:u w:val="single"/>
              </w:rPr>
              <w:t>increasingly</w:t>
            </w:r>
            <w:r>
              <w:t xml:space="preserve"> participate in discussion, taking turns and listening to what others say </w:t>
            </w:r>
          </w:p>
          <w:p w:rsidR="001B00A4" w:rsidRPr="004D5B0C" w:rsidRDefault="004D5B0C" w:rsidP="004D5B0C">
            <w:pPr>
              <w:pStyle w:val="ListParagraph"/>
              <w:numPr>
                <w:ilvl w:val="0"/>
                <w:numId w:val="3"/>
              </w:numPr>
              <w:rPr>
                <w:b/>
                <w:u w:val="single"/>
              </w:rPr>
            </w:pPr>
            <w:r>
              <w:rPr>
                <w:b/>
                <w:u w:val="single"/>
              </w:rPr>
              <w:t xml:space="preserve">increasingly </w:t>
            </w:r>
            <w:r>
              <w:t>explain their understanding of what is read to them</w:t>
            </w:r>
          </w:p>
        </w:tc>
      </w:tr>
    </w:tbl>
    <w:p w:rsidR="001B00A4" w:rsidRDefault="001B00A4">
      <w:pPr>
        <w:rPr>
          <w:b/>
          <w:u w:val="single"/>
        </w:rPr>
      </w:pPr>
    </w:p>
    <w:p w:rsidR="00503EC6" w:rsidRDefault="00503EC6">
      <w:pPr>
        <w:rPr>
          <w:b/>
          <w:u w:val="single"/>
        </w:rPr>
      </w:pPr>
    </w:p>
    <w:tbl>
      <w:tblPr>
        <w:tblStyle w:val="TableGrid"/>
        <w:tblW w:w="10632" w:type="dxa"/>
        <w:tblInd w:w="-601" w:type="dxa"/>
        <w:tblLook w:val="04A0" w:firstRow="1" w:lastRow="0" w:firstColumn="1" w:lastColumn="0" w:noHBand="0" w:noVBand="1"/>
      </w:tblPr>
      <w:tblGrid>
        <w:gridCol w:w="5222"/>
        <w:gridCol w:w="5410"/>
      </w:tblGrid>
      <w:tr w:rsidR="001B00A4" w:rsidTr="008843DC">
        <w:tc>
          <w:tcPr>
            <w:tcW w:w="5222" w:type="dxa"/>
          </w:tcPr>
          <w:p w:rsidR="001B00A4" w:rsidRDefault="008843DC" w:rsidP="004A4EBB">
            <w:pPr>
              <w:rPr>
                <w:b/>
                <w:u w:val="single"/>
              </w:rPr>
            </w:pPr>
            <w:r w:rsidRPr="005E298C">
              <w:rPr>
                <w:b/>
                <w:u w:val="single"/>
              </w:rPr>
              <w:lastRenderedPageBreak/>
              <w:t>Summer Term</w:t>
            </w:r>
          </w:p>
        </w:tc>
        <w:tc>
          <w:tcPr>
            <w:tcW w:w="5410" w:type="dxa"/>
          </w:tcPr>
          <w:p w:rsidR="001B00A4" w:rsidRDefault="001B00A4" w:rsidP="004A4EBB">
            <w:pPr>
              <w:rPr>
                <w:b/>
                <w:u w:val="single"/>
              </w:rPr>
            </w:pPr>
          </w:p>
        </w:tc>
      </w:tr>
      <w:tr w:rsidR="008843DC" w:rsidTr="008843DC">
        <w:tc>
          <w:tcPr>
            <w:tcW w:w="5222" w:type="dxa"/>
          </w:tcPr>
          <w:p w:rsidR="008843DC" w:rsidRDefault="008843DC" w:rsidP="008843DC">
            <w:pPr>
              <w:rPr>
                <w:b/>
                <w:u w:val="single"/>
              </w:rPr>
            </w:pPr>
            <w:r w:rsidRPr="005E298C">
              <w:rPr>
                <w:b/>
                <w:u w:val="single"/>
              </w:rPr>
              <w:t>Word reading</w:t>
            </w:r>
          </w:p>
        </w:tc>
        <w:tc>
          <w:tcPr>
            <w:tcW w:w="5410" w:type="dxa"/>
          </w:tcPr>
          <w:p w:rsidR="008843DC" w:rsidRDefault="008843DC" w:rsidP="008843DC">
            <w:pPr>
              <w:rPr>
                <w:b/>
                <w:u w:val="single"/>
              </w:rPr>
            </w:pPr>
            <w:r>
              <w:rPr>
                <w:b/>
                <w:u w:val="single"/>
              </w:rPr>
              <w:t>Comprehension</w:t>
            </w:r>
          </w:p>
        </w:tc>
      </w:tr>
      <w:tr w:rsidR="008843DC" w:rsidTr="008843DC">
        <w:tc>
          <w:tcPr>
            <w:tcW w:w="5222" w:type="dxa"/>
          </w:tcPr>
          <w:p w:rsidR="008843DC" w:rsidRDefault="008843DC" w:rsidP="008843DC">
            <w:pPr>
              <w:pStyle w:val="ListParagraph"/>
              <w:numPr>
                <w:ilvl w:val="0"/>
                <w:numId w:val="1"/>
              </w:numPr>
            </w:pPr>
            <w:r>
              <w:t xml:space="preserve">To be able to decode </w:t>
            </w:r>
            <w:r>
              <w:rPr>
                <w:b/>
                <w:u w:val="single"/>
              </w:rPr>
              <w:t xml:space="preserve">most </w:t>
            </w:r>
            <w:r>
              <w:t>words, by applying phonic knowledge and skills.</w:t>
            </w:r>
          </w:p>
          <w:p w:rsidR="008843DC" w:rsidRDefault="008843DC" w:rsidP="008843DC">
            <w:pPr>
              <w:pStyle w:val="ListParagraph"/>
              <w:numPr>
                <w:ilvl w:val="0"/>
                <w:numId w:val="1"/>
              </w:numPr>
            </w:pPr>
            <w:r>
              <w:t xml:space="preserve">Working towards reading and responding  </w:t>
            </w:r>
            <w:r w:rsidRPr="00D015F1">
              <w:t xml:space="preserve">accurately by blending the sounds in </w:t>
            </w:r>
            <w:r>
              <w:rPr>
                <w:b/>
                <w:u w:val="single"/>
              </w:rPr>
              <w:t>most</w:t>
            </w:r>
            <w:r>
              <w:t xml:space="preserve"> </w:t>
            </w:r>
            <w:r w:rsidRPr="00D015F1">
              <w:t>words th</w:t>
            </w:r>
            <w:r>
              <w:t xml:space="preserve">at contain the common graphemes </w:t>
            </w:r>
            <w:r w:rsidRPr="00D015F1">
              <w:t>for all 40+ phonemes*</w:t>
            </w:r>
          </w:p>
          <w:p w:rsidR="008843DC" w:rsidRPr="00D015F1" w:rsidRDefault="008843DC" w:rsidP="008843DC">
            <w:pPr>
              <w:pStyle w:val="ListParagraph"/>
              <w:numPr>
                <w:ilvl w:val="0"/>
                <w:numId w:val="1"/>
              </w:numPr>
            </w:pPr>
            <w:r w:rsidRPr="00D015F1">
              <w:t xml:space="preserve">Read accurately </w:t>
            </w:r>
            <w:r>
              <w:rPr>
                <w:b/>
                <w:u w:val="single"/>
              </w:rPr>
              <w:t>most</w:t>
            </w:r>
            <w:r w:rsidRPr="00D015F1">
              <w:t xml:space="preserve"> words of two or more syllables that contain the same grapheme phoneme correspondences (GPCs)</w:t>
            </w:r>
          </w:p>
          <w:p w:rsidR="008843DC" w:rsidRPr="00D015F1" w:rsidRDefault="008843DC" w:rsidP="008843DC">
            <w:pPr>
              <w:pStyle w:val="ListParagraph"/>
              <w:numPr>
                <w:ilvl w:val="0"/>
                <w:numId w:val="1"/>
              </w:numPr>
            </w:pPr>
            <w:r w:rsidRPr="00D015F1">
              <w:t>Sound out</w:t>
            </w:r>
            <w:r>
              <w:t xml:space="preserve"> </w:t>
            </w:r>
            <w:r>
              <w:rPr>
                <w:b/>
                <w:u w:val="single"/>
              </w:rPr>
              <w:t>most</w:t>
            </w:r>
            <w:r w:rsidRPr="00D015F1">
              <w:t xml:space="preserve"> unfamiliar words accurately.</w:t>
            </w:r>
          </w:p>
          <w:p w:rsidR="008843DC" w:rsidRPr="00D015F1" w:rsidRDefault="008843DC" w:rsidP="008843DC">
            <w:pPr>
              <w:pStyle w:val="ListParagraph"/>
              <w:numPr>
                <w:ilvl w:val="0"/>
                <w:numId w:val="1"/>
              </w:numPr>
            </w:pPr>
            <w:r w:rsidRPr="00D015F1">
              <w:t>Read</w:t>
            </w:r>
            <w:r w:rsidRPr="000C7AFB">
              <w:rPr>
                <w:b/>
                <w:u w:val="single"/>
              </w:rPr>
              <w:t xml:space="preserve"> </w:t>
            </w:r>
            <w:r>
              <w:rPr>
                <w:b/>
                <w:u w:val="single"/>
              </w:rPr>
              <w:t>most</w:t>
            </w:r>
            <w:r>
              <w:t xml:space="preserve"> </w:t>
            </w:r>
            <w:r w:rsidRPr="00D015F1">
              <w:t>common exception words.</w:t>
            </w:r>
          </w:p>
          <w:p w:rsidR="008843DC" w:rsidRDefault="008843DC" w:rsidP="008843DC">
            <w:pPr>
              <w:pStyle w:val="ListParagraph"/>
              <w:numPr>
                <w:ilvl w:val="0"/>
                <w:numId w:val="1"/>
              </w:numPr>
            </w:pPr>
            <w:r w:rsidRPr="00D015F1">
              <w:t>In a book closely matched to the GPCs the pupil can read aloud</w:t>
            </w:r>
            <w:r w:rsidRPr="005E298C">
              <w:rPr>
                <w:b/>
                <w:u w:val="single"/>
              </w:rPr>
              <w:t xml:space="preserve"> </w:t>
            </w:r>
            <w:r>
              <w:rPr>
                <w:b/>
                <w:u w:val="single"/>
              </w:rPr>
              <w:t>most</w:t>
            </w:r>
            <w:r w:rsidRPr="00D015F1">
              <w:t xml:space="preserve"> words quickly and accurately without overt sounding and blending</w:t>
            </w:r>
            <w:r>
              <w:t>.</w:t>
            </w:r>
          </w:p>
          <w:p w:rsidR="008843DC" w:rsidRDefault="008843DC" w:rsidP="008843DC">
            <w:pPr>
              <w:pStyle w:val="ListParagraph"/>
              <w:numPr>
                <w:ilvl w:val="0"/>
                <w:numId w:val="1"/>
              </w:numPr>
            </w:pPr>
            <w:r>
              <w:t xml:space="preserve">Accurately read aloud </w:t>
            </w:r>
            <w:r>
              <w:rPr>
                <w:b/>
                <w:u w:val="single"/>
              </w:rPr>
              <w:t>most</w:t>
            </w:r>
            <w:r>
              <w:t xml:space="preserve"> books that are in line with their developing phonic knowledge.</w:t>
            </w:r>
          </w:p>
          <w:p w:rsidR="008843DC" w:rsidRPr="001E1AB9" w:rsidRDefault="008843DC" w:rsidP="008843DC">
            <w:pPr>
              <w:pStyle w:val="ListParagraph"/>
              <w:numPr>
                <w:ilvl w:val="0"/>
                <w:numId w:val="1"/>
              </w:numPr>
            </w:pPr>
            <w:r w:rsidRPr="001E1AB9">
              <w:t xml:space="preserve">To continue to read </w:t>
            </w:r>
            <w:r w:rsidRPr="001E1AB9">
              <w:rPr>
                <w:b/>
                <w:u w:val="single"/>
              </w:rPr>
              <w:t xml:space="preserve">more </w:t>
            </w:r>
            <w:r w:rsidRPr="001E1AB9">
              <w:t xml:space="preserve">words with contractions [for example, I’m, I’ll, we’ll], and understand that the apostrophe represents the omitted letter(s) </w:t>
            </w:r>
          </w:p>
          <w:p w:rsidR="008843DC" w:rsidRDefault="008843DC" w:rsidP="008843DC">
            <w:pPr>
              <w:pStyle w:val="ListParagraph"/>
              <w:numPr>
                <w:ilvl w:val="0"/>
                <w:numId w:val="1"/>
              </w:numPr>
            </w:pPr>
            <w:r>
              <w:t xml:space="preserve">Accurately read and re-read aloud books that are in line with their developing phonic knowledge. </w:t>
            </w:r>
          </w:p>
          <w:p w:rsidR="008843DC" w:rsidRDefault="008843DC" w:rsidP="008843DC">
            <w:pPr>
              <w:pStyle w:val="ListParagraph"/>
              <w:numPr>
                <w:ilvl w:val="0"/>
                <w:numId w:val="1"/>
              </w:numPr>
            </w:pPr>
            <w:r>
              <w:t>Re-read these books to build up their fluency and confidence in word reading.</w:t>
            </w:r>
          </w:p>
          <w:p w:rsidR="008843DC" w:rsidRDefault="008843DC" w:rsidP="008843DC">
            <w:pPr>
              <w:rPr>
                <w:b/>
                <w:u w:val="single"/>
              </w:rPr>
            </w:pPr>
          </w:p>
        </w:tc>
        <w:tc>
          <w:tcPr>
            <w:tcW w:w="5410" w:type="dxa"/>
          </w:tcPr>
          <w:p w:rsidR="008843DC" w:rsidRDefault="008843DC" w:rsidP="008843DC">
            <w:r>
              <w:t xml:space="preserve">Develop reading for pleasure, develop motivation and understand vocabulary by: </w:t>
            </w:r>
          </w:p>
          <w:p w:rsidR="008843DC" w:rsidRDefault="008843DC" w:rsidP="008843DC">
            <w:pPr>
              <w:pStyle w:val="ListParagraph"/>
              <w:numPr>
                <w:ilvl w:val="0"/>
                <w:numId w:val="2"/>
              </w:numPr>
            </w:pPr>
            <w:r>
              <w:t>listening to and discussing a variety  of poems, stories and non-fiction (pitch slightly higher than independent ability)</w:t>
            </w:r>
          </w:p>
          <w:p w:rsidR="008843DC" w:rsidRDefault="008843DC" w:rsidP="008843DC">
            <w:pPr>
              <w:pStyle w:val="ListParagraph"/>
              <w:numPr>
                <w:ilvl w:val="0"/>
                <w:numId w:val="2"/>
              </w:numPr>
            </w:pPr>
            <w:r>
              <w:t xml:space="preserve">being encouraged to make </w:t>
            </w:r>
            <w:r>
              <w:rPr>
                <w:b/>
                <w:u w:val="single"/>
              </w:rPr>
              <w:t>most</w:t>
            </w:r>
            <w:r w:rsidRPr="00DE7E52">
              <w:rPr>
                <w:b/>
                <w:u w:val="single"/>
              </w:rPr>
              <w:t xml:space="preserve"> </w:t>
            </w:r>
            <w:r>
              <w:t>experiential connections</w:t>
            </w:r>
          </w:p>
          <w:p w:rsidR="008843DC" w:rsidRDefault="008843DC" w:rsidP="008843DC">
            <w:pPr>
              <w:pStyle w:val="ListParagraph"/>
              <w:numPr>
                <w:ilvl w:val="0"/>
                <w:numId w:val="2"/>
              </w:numPr>
            </w:pPr>
            <w:r>
              <w:t xml:space="preserve">become increasingly familiar with </w:t>
            </w:r>
            <w:r>
              <w:rPr>
                <w:b/>
                <w:u w:val="single"/>
              </w:rPr>
              <w:t>most</w:t>
            </w:r>
            <w:r w:rsidRPr="00874F8A">
              <w:rPr>
                <w:b/>
                <w:u w:val="single"/>
              </w:rPr>
              <w:t xml:space="preserve"> </w:t>
            </w:r>
            <w:r>
              <w:t xml:space="preserve">stories of varying genres and identify basic features and characteristics </w:t>
            </w:r>
          </w:p>
          <w:p w:rsidR="008843DC" w:rsidRDefault="008843DC" w:rsidP="008843DC">
            <w:pPr>
              <w:pStyle w:val="ListParagraph"/>
              <w:numPr>
                <w:ilvl w:val="0"/>
                <w:numId w:val="2"/>
              </w:numPr>
            </w:pPr>
            <w:r>
              <w:t xml:space="preserve">recognising and joining in with </w:t>
            </w:r>
            <w:r>
              <w:rPr>
                <w:b/>
                <w:u w:val="single"/>
              </w:rPr>
              <w:t>most</w:t>
            </w:r>
            <w:r>
              <w:t xml:space="preserve"> predictable phrases </w:t>
            </w:r>
          </w:p>
          <w:p w:rsidR="008843DC" w:rsidRDefault="008843DC" w:rsidP="008843DC">
            <w:pPr>
              <w:pStyle w:val="ListParagraph"/>
              <w:numPr>
                <w:ilvl w:val="0"/>
                <w:numId w:val="2"/>
              </w:numPr>
            </w:pPr>
            <w:r>
              <w:t>to recall and recite</w:t>
            </w:r>
            <w:r w:rsidRPr="00874F8A">
              <w:rPr>
                <w:b/>
                <w:u w:val="single"/>
              </w:rPr>
              <w:t xml:space="preserve"> </w:t>
            </w:r>
            <w:r>
              <w:rPr>
                <w:b/>
                <w:u w:val="single"/>
              </w:rPr>
              <w:t>most</w:t>
            </w:r>
            <w:r>
              <w:t xml:space="preserve"> rhymes and poems, and to perform some by heart </w:t>
            </w:r>
          </w:p>
          <w:p w:rsidR="008843DC" w:rsidRDefault="008843DC" w:rsidP="008843DC">
            <w:pPr>
              <w:pStyle w:val="ListParagraph"/>
              <w:numPr>
                <w:ilvl w:val="0"/>
                <w:numId w:val="2"/>
              </w:numPr>
            </w:pPr>
            <w:r>
              <w:rPr>
                <w:b/>
                <w:u w:val="single"/>
              </w:rPr>
              <w:t xml:space="preserve">Regularly and consistently </w:t>
            </w:r>
            <w:r>
              <w:t xml:space="preserve"> discuss word meanings, linking new meanings to those already known</w:t>
            </w:r>
          </w:p>
          <w:p w:rsidR="008843DC" w:rsidRDefault="008843DC" w:rsidP="008843DC">
            <w:pPr>
              <w:pStyle w:val="ListParagraph"/>
              <w:ind w:left="360"/>
            </w:pPr>
          </w:p>
          <w:p w:rsidR="008843DC" w:rsidRDefault="008843DC" w:rsidP="008843DC">
            <w:r>
              <w:t>Understand both the books they can already</w:t>
            </w:r>
          </w:p>
          <w:p w:rsidR="008843DC" w:rsidRDefault="008843DC" w:rsidP="008843DC">
            <w:r>
              <w:t xml:space="preserve">read accurately and fluently and those they listen to by: </w:t>
            </w:r>
          </w:p>
          <w:p w:rsidR="008843DC" w:rsidRDefault="008843DC" w:rsidP="008843DC">
            <w:pPr>
              <w:pStyle w:val="ListParagraph"/>
              <w:numPr>
                <w:ilvl w:val="0"/>
                <w:numId w:val="3"/>
              </w:numPr>
            </w:pPr>
            <w:r>
              <w:rPr>
                <w:b/>
                <w:u w:val="single"/>
              </w:rPr>
              <w:t xml:space="preserve">Regularly and consistently </w:t>
            </w:r>
            <w:r>
              <w:t xml:space="preserve">draw on prior knowledge and vocabulary provided by the teacher </w:t>
            </w:r>
          </w:p>
          <w:p w:rsidR="008843DC" w:rsidRDefault="008843DC" w:rsidP="008843DC">
            <w:pPr>
              <w:pStyle w:val="ListParagraph"/>
              <w:numPr>
                <w:ilvl w:val="0"/>
                <w:numId w:val="3"/>
              </w:numPr>
            </w:pPr>
            <w:r>
              <w:rPr>
                <w:b/>
                <w:u w:val="single"/>
              </w:rPr>
              <w:t xml:space="preserve">Regularly and consistently </w:t>
            </w:r>
            <w:r>
              <w:t>check that the text makes sense and self-correcting  as they read</w:t>
            </w:r>
          </w:p>
          <w:p w:rsidR="008843DC" w:rsidRDefault="008843DC" w:rsidP="008843DC">
            <w:pPr>
              <w:pStyle w:val="ListParagraph"/>
              <w:numPr>
                <w:ilvl w:val="0"/>
                <w:numId w:val="3"/>
              </w:numPr>
            </w:pPr>
            <w:r>
              <w:rPr>
                <w:b/>
                <w:u w:val="single"/>
              </w:rPr>
              <w:t xml:space="preserve">Regularly and consistently </w:t>
            </w:r>
            <w:r>
              <w:t xml:space="preserve">discuss the significance of the title and events </w:t>
            </w:r>
          </w:p>
          <w:p w:rsidR="008843DC" w:rsidRDefault="008843DC" w:rsidP="008843DC">
            <w:pPr>
              <w:pStyle w:val="ListParagraph"/>
              <w:numPr>
                <w:ilvl w:val="0"/>
                <w:numId w:val="3"/>
              </w:numPr>
            </w:pPr>
            <w:r>
              <w:t xml:space="preserve">make </w:t>
            </w:r>
            <w:r>
              <w:rPr>
                <w:b/>
                <w:u w:val="single"/>
              </w:rPr>
              <w:t xml:space="preserve">regular and consistent </w:t>
            </w:r>
            <w:r>
              <w:t xml:space="preserve"> inferences on the basis of what is being said and done </w:t>
            </w:r>
          </w:p>
          <w:p w:rsidR="008843DC" w:rsidRDefault="008843DC" w:rsidP="008843DC">
            <w:pPr>
              <w:pStyle w:val="ListParagraph"/>
              <w:numPr>
                <w:ilvl w:val="0"/>
                <w:numId w:val="3"/>
              </w:numPr>
            </w:pPr>
            <w:r>
              <w:t xml:space="preserve">make </w:t>
            </w:r>
            <w:r>
              <w:rPr>
                <w:b/>
                <w:u w:val="single"/>
              </w:rPr>
              <w:t xml:space="preserve">regular and consistent </w:t>
            </w:r>
            <w:r>
              <w:t xml:space="preserve"> predictions on what might happen next</w:t>
            </w:r>
          </w:p>
          <w:p w:rsidR="008843DC" w:rsidRDefault="008843DC" w:rsidP="008843DC">
            <w:pPr>
              <w:pStyle w:val="ListParagraph"/>
              <w:numPr>
                <w:ilvl w:val="0"/>
                <w:numId w:val="3"/>
              </w:numPr>
            </w:pPr>
            <w:r>
              <w:rPr>
                <w:b/>
                <w:u w:val="single"/>
              </w:rPr>
              <w:t xml:space="preserve">Regularly and consistently </w:t>
            </w:r>
            <w:r>
              <w:t xml:space="preserve">participate in discussion, taking turns and listening to what others say </w:t>
            </w:r>
          </w:p>
          <w:p w:rsidR="008843DC" w:rsidRPr="00D60881" w:rsidRDefault="008843DC" w:rsidP="008843DC">
            <w:pPr>
              <w:pStyle w:val="ListParagraph"/>
              <w:numPr>
                <w:ilvl w:val="0"/>
                <w:numId w:val="3"/>
              </w:numPr>
              <w:rPr>
                <w:b/>
                <w:u w:val="single"/>
              </w:rPr>
            </w:pPr>
            <w:r>
              <w:rPr>
                <w:b/>
                <w:u w:val="single"/>
              </w:rPr>
              <w:t xml:space="preserve">Regularly and consistently </w:t>
            </w:r>
            <w:r>
              <w:t>explain their understanding of what is read to them</w:t>
            </w:r>
          </w:p>
        </w:tc>
      </w:tr>
    </w:tbl>
    <w:p w:rsidR="00245A8A" w:rsidRDefault="00245A8A">
      <w:pPr>
        <w:rPr>
          <w:b/>
          <w:u w:val="single"/>
        </w:rPr>
      </w:pPr>
    </w:p>
    <w:tbl>
      <w:tblPr>
        <w:tblStyle w:val="TableGrid"/>
        <w:tblW w:w="10884" w:type="dxa"/>
        <w:tblInd w:w="-743" w:type="dxa"/>
        <w:tblLook w:val="04A0" w:firstRow="1" w:lastRow="0" w:firstColumn="1" w:lastColumn="0" w:noHBand="0" w:noVBand="1"/>
      </w:tblPr>
      <w:tblGrid>
        <w:gridCol w:w="10884"/>
      </w:tblGrid>
      <w:tr w:rsidR="008843DC" w:rsidTr="008843DC">
        <w:trPr>
          <w:trHeight w:val="521"/>
        </w:trPr>
        <w:tc>
          <w:tcPr>
            <w:tcW w:w="10884" w:type="dxa"/>
          </w:tcPr>
          <w:p w:rsidR="008843DC" w:rsidRPr="00503EC6" w:rsidRDefault="008843DC" w:rsidP="008843DC">
            <w:pPr>
              <w:rPr>
                <w:b/>
                <w:u w:val="single"/>
              </w:rPr>
            </w:pPr>
            <w:r w:rsidRPr="00503EC6">
              <w:rPr>
                <w:b/>
                <w:u w:val="single"/>
              </w:rPr>
              <w:t>Impact</w:t>
            </w:r>
          </w:p>
          <w:p w:rsidR="008843DC" w:rsidRDefault="008843DC">
            <w:pPr>
              <w:rPr>
                <w:b/>
                <w:u w:val="single"/>
              </w:rPr>
            </w:pPr>
          </w:p>
        </w:tc>
      </w:tr>
      <w:tr w:rsidR="008843DC" w:rsidTr="008843DC">
        <w:trPr>
          <w:trHeight w:val="1593"/>
        </w:trPr>
        <w:tc>
          <w:tcPr>
            <w:tcW w:w="10884" w:type="dxa"/>
          </w:tcPr>
          <w:p w:rsidR="008843DC" w:rsidRDefault="008843DC" w:rsidP="008843DC">
            <w:r>
              <w:t xml:space="preserve">By the end Year 1 most pupils will have developed a pleasure for reading and apply a wide range of skills to be able to read with increased independence.  This will be evidenced </w:t>
            </w:r>
            <w:r w:rsidRPr="00E9740F">
              <w:t xml:space="preserve">through </w:t>
            </w:r>
            <w:r>
              <w:t>whole class reading sessions, informal observations, home reading</w:t>
            </w:r>
            <w:r w:rsidRPr="00E9740F">
              <w:t xml:space="preserve">, </w:t>
            </w:r>
            <w:r>
              <w:t xml:space="preserve">reading areas, and work/exercise books, class </w:t>
            </w:r>
            <w:r w:rsidRPr="00E9740F">
              <w:t>discussions with staff, pupil</w:t>
            </w:r>
            <w:r>
              <w:t xml:space="preserve">s </w:t>
            </w:r>
            <w:r w:rsidRPr="00E9740F">
              <w:t>and parent voice</w:t>
            </w:r>
            <w:r>
              <w:t>.   It is also an expectation that reading is embedded throughout different curriculum areas.</w:t>
            </w:r>
          </w:p>
          <w:p w:rsidR="008843DC" w:rsidRDefault="008843DC">
            <w:pPr>
              <w:rPr>
                <w:b/>
                <w:u w:val="single"/>
              </w:rPr>
            </w:pPr>
          </w:p>
        </w:tc>
        <w:bookmarkStart w:id="0" w:name="_GoBack"/>
        <w:bookmarkEnd w:id="0"/>
      </w:tr>
    </w:tbl>
    <w:p w:rsidR="008843DC" w:rsidRDefault="008843DC"/>
    <w:sectPr w:rsidR="008843DC" w:rsidSect="00D01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24D2CB3"/>
    <w:multiLevelType w:val="hybridMultilevel"/>
    <w:tmpl w:val="68586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5F1"/>
    <w:rsid w:val="00014E8E"/>
    <w:rsid w:val="000C7AFB"/>
    <w:rsid w:val="001B00A4"/>
    <w:rsid w:val="001E1AB9"/>
    <w:rsid w:val="00245A8A"/>
    <w:rsid w:val="002F519B"/>
    <w:rsid w:val="003716D5"/>
    <w:rsid w:val="004D5B0C"/>
    <w:rsid w:val="00503EC6"/>
    <w:rsid w:val="00591274"/>
    <w:rsid w:val="005E298C"/>
    <w:rsid w:val="006A0F25"/>
    <w:rsid w:val="008545C8"/>
    <w:rsid w:val="00874F8A"/>
    <w:rsid w:val="008843DC"/>
    <w:rsid w:val="008C2879"/>
    <w:rsid w:val="008F4D79"/>
    <w:rsid w:val="00962117"/>
    <w:rsid w:val="00AD703A"/>
    <w:rsid w:val="00D015F1"/>
    <w:rsid w:val="00D23C2A"/>
    <w:rsid w:val="00D60881"/>
    <w:rsid w:val="00DE7E52"/>
    <w:rsid w:val="00E80129"/>
    <w:rsid w:val="00F04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85B302-A32B-40C6-8D3C-F23A6318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A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Pages>
  <Words>1171</Words>
  <Characters>6680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F Esat</cp:lastModifiedBy>
  <cp:revision>15</cp:revision>
  <cp:lastPrinted>2019-10-29T13:25:00Z</cp:lastPrinted>
  <dcterms:created xsi:type="dcterms:W3CDTF">2019-10-08T08:43:00Z</dcterms:created>
  <dcterms:modified xsi:type="dcterms:W3CDTF">2022-02-25T16:32:00Z</dcterms:modified>
</cp:coreProperties>
</file>