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56" w:type="dxa"/>
        <w:tblBorders>
          <w:top w:val="double" w:sz="6" w:space="0" w:color="6F2F9F"/>
          <w:left w:val="double" w:sz="6" w:space="0" w:color="6F2F9F"/>
          <w:bottom w:val="double" w:sz="6" w:space="0" w:color="6F2F9F"/>
          <w:right w:val="double" w:sz="6" w:space="0" w:color="6F2F9F"/>
          <w:insideH w:val="double" w:sz="6" w:space="0" w:color="6F2F9F"/>
          <w:insideV w:val="double" w:sz="6" w:space="0" w:color="6F2F9F"/>
        </w:tblBorders>
        <w:tblLayout w:type="fixed"/>
        <w:tblCellMar>
          <w:left w:w="0" w:type="dxa"/>
          <w:right w:w="0" w:type="dxa"/>
        </w:tblCellMar>
        <w:tblLook w:val="01E0" w:firstRow="1" w:lastRow="1" w:firstColumn="1" w:lastColumn="1" w:noHBand="0" w:noVBand="0"/>
      </w:tblPr>
      <w:tblGrid>
        <w:gridCol w:w="5106"/>
        <w:gridCol w:w="5545"/>
        <w:gridCol w:w="2614"/>
        <w:gridCol w:w="2614"/>
      </w:tblGrid>
      <w:tr w:rsidR="00D32030" w:rsidRPr="000D0779" w14:paraId="5355E7DD" w14:textId="77777777">
        <w:trPr>
          <w:trHeight w:val="2281"/>
        </w:trPr>
        <w:tc>
          <w:tcPr>
            <w:tcW w:w="5106" w:type="dxa"/>
            <w:tcBorders>
              <w:left w:val="single" w:sz="18" w:space="0" w:color="6F2F9F"/>
              <w:bottom w:val="single" w:sz="12" w:space="0" w:color="6F2F9F"/>
              <w:right w:val="single" w:sz="12" w:space="0" w:color="6F2F9F"/>
            </w:tcBorders>
          </w:tcPr>
          <w:p w14:paraId="61B3959D" w14:textId="77777777" w:rsidR="00D32030" w:rsidRPr="000D0779" w:rsidRDefault="00AF4607">
            <w:pPr>
              <w:pStyle w:val="TableParagraph"/>
              <w:spacing w:line="278" w:lineRule="exact"/>
              <w:ind w:right="831"/>
              <w:jc w:val="center"/>
              <w:rPr>
                <w:b/>
                <w:sz w:val="18"/>
                <w:szCs w:val="18"/>
              </w:rPr>
            </w:pPr>
            <w:r w:rsidRPr="000D0779">
              <w:rPr>
                <w:b/>
                <w:sz w:val="18"/>
                <w:szCs w:val="18"/>
                <w:u w:val="single"/>
              </w:rPr>
              <w:t>English</w:t>
            </w:r>
          </w:p>
          <w:p w14:paraId="417F9548" w14:textId="2621AA3A" w:rsidR="00D32030" w:rsidRPr="000D0779" w:rsidRDefault="00AF4607" w:rsidP="006739FF">
            <w:pPr>
              <w:pStyle w:val="TableParagraph"/>
              <w:spacing w:line="242" w:lineRule="auto"/>
              <w:ind w:right="831"/>
              <w:jc w:val="both"/>
              <w:rPr>
                <w:sz w:val="18"/>
                <w:szCs w:val="18"/>
              </w:rPr>
            </w:pPr>
            <w:r w:rsidRPr="000D0779">
              <w:rPr>
                <w:sz w:val="18"/>
                <w:szCs w:val="18"/>
              </w:rPr>
              <w:t>This term</w:t>
            </w:r>
            <w:r w:rsidR="00211535" w:rsidRPr="000D0779">
              <w:rPr>
                <w:sz w:val="18"/>
                <w:szCs w:val="18"/>
              </w:rPr>
              <w:t>, we</w:t>
            </w:r>
            <w:r w:rsidRPr="000D0779">
              <w:rPr>
                <w:sz w:val="18"/>
                <w:szCs w:val="18"/>
              </w:rPr>
              <w:t xml:space="preserve"> will focus on Short Stories with Flashbacks, Discussion and Debate and</w:t>
            </w:r>
          </w:p>
          <w:p w14:paraId="3D31076E" w14:textId="0C6DB5EB" w:rsidR="00D32030" w:rsidRPr="000D0779" w:rsidRDefault="00AF4607" w:rsidP="006739FF">
            <w:pPr>
              <w:pStyle w:val="TableParagraph"/>
              <w:ind w:right="60"/>
              <w:jc w:val="both"/>
              <w:rPr>
                <w:sz w:val="18"/>
                <w:szCs w:val="18"/>
              </w:rPr>
            </w:pPr>
            <w:r w:rsidRPr="000D0779">
              <w:rPr>
                <w:sz w:val="18"/>
                <w:szCs w:val="18"/>
              </w:rPr>
              <w:t>Classic Narrative Poetry. There will be a particular focus on responding to writing and</w:t>
            </w:r>
            <w:r w:rsidR="00211535" w:rsidRPr="000D0779">
              <w:rPr>
                <w:sz w:val="18"/>
                <w:szCs w:val="18"/>
              </w:rPr>
              <w:t xml:space="preserve"> </w:t>
            </w:r>
            <w:r w:rsidRPr="000D0779">
              <w:rPr>
                <w:sz w:val="18"/>
                <w:szCs w:val="18"/>
              </w:rPr>
              <w:t>writing for an audience adopting the appropriate style.</w:t>
            </w:r>
            <w:r w:rsidR="006739FF" w:rsidRPr="000D0779">
              <w:rPr>
                <w:sz w:val="18"/>
                <w:szCs w:val="18"/>
              </w:rPr>
              <w:t xml:space="preserve"> </w:t>
            </w:r>
            <w:r w:rsidRPr="000D0779">
              <w:rPr>
                <w:sz w:val="18"/>
                <w:szCs w:val="18"/>
              </w:rPr>
              <w:t>Children will be given ample opportunities to write independently in genres of their choice.</w:t>
            </w:r>
          </w:p>
        </w:tc>
        <w:tc>
          <w:tcPr>
            <w:tcW w:w="5545" w:type="dxa"/>
            <w:tcBorders>
              <w:left w:val="single" w:sz="12" w:space="0" w:color="6F2F9F"/>
              <w:bottom w:val="single" w:sz="12" w:space="0" w:color="6F2F9F"/>
              <w:right w:val="single" w:sz="12" w:space="0" w:color="6F2F9F"/>
            </w:tcBorders>
          </w:tcPr>
          <w:p w14:paraId="1CF6E97E" w14:textId="77777777" w:rsidR="00D32030" w:rsidRPr="000D0779" w:rsidRDefault="00AF4607">
            <w:pPr>
              <w:pStyle w:val="TableParagraph"/>
              <w:spacing w:line="277" w:lineRule="exact"/>
              <w:ind w:left="152" w:right="130"/>
              <w:jc w:val="center"/>
              <w:rPr>
                <w:b/>
                <w:sz w:val="18"/>
                <w:szCs w:val="18"/>
              </w:rPr>
            </w:pPr>
            <w:r w:rsidRPr="000D0779">
              <w:rPr>
                <w:b/>
                <w:sz w:val="18"/>
                <w:szCs w:val="18"/>
                <w:u w:val="single"/>
              </w:rPr>
              <w:t>Mathematics</w:t>
            </w:r>
          </w:p>
          <w:p w14:paraId="47685B24" w14:textId="4398B09F" w:rsidR="00D32030" w:rsidRPr="000D0779" w:rsidRDefault="006739FF" w:rsidP="006739FF">
            <w:pPr>
              <w:pStyle w:val="TableParagraph"/>
              <w:spacing w:before="1" w:line="237" w:lineRule="auto"/>
              <w:ind w:left="152" w:right="324"/>
              <w:jc w:val="both"/>
              <w:rPr>
                <w:sz w:val="18"/>
                <w:szCs w:val="18"/>
              </w:rPr>
            </w:pPr>
            <w:r w:rsidRPr="000D0779">
              <w:rPr>
                <w:noProof/>
                <w:sz w:val="18"/>
                <w:szCs w:val="18"/>
                <w:lang w:val="en-GB" w:eastAsia="en-GB"/>
              </w:rPr>
              <w:drawing>
                <wp:anchor distT="0" distB="0" distL="114300" distR="114300" simplePos="0" relativeHeight="251657216" behindDoc="1" locked="0" layoutInCell="1" allowOverlap="1" wp14:anchorId="140386E3" wp14:editId="2F715F01">
                  <wp:simplePos x="0" y="0"/>
                  <wp:positionH relativeFrom="column">
                    <wp:posOffset>2904490</wp:posOffset>
                  </wp:positionH>
                  <wp:positionV relativeFrom="paragraph">
                    <wp:posOffset>786130</wp:posOffset>
                  </wp:positionV>
                  <wp:extent cx="472440" cy="391795"/>
                  <wp:effectExtent l="0" t="0" r="0" b="0"/>
                  <wp:wrapTight wrapText="bothSides">
                    <wp:wrapPolygon edited="0">
                      <wp:start x="0" y="0"/>
                      <wp:lineTo x="0" y="21005"/>
                      <wp:lineTo x="20903" y="21005"/>
                      <wp:lineTo x="20903" y="0"/>
                      <wp:lineTo x="0" y="0"/>
                    </wp:wrapPolygon>
                  </wp:wrapTight>
                  <wp:docPr id="9" name="Picture 9" descr="Image result for math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ths clipar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2440" cy="39179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607" w:rsidRPr="000D0779">
              <w:rPr>
                <w:sz w:val="18"/>
                <w:szCs w:val="18"/>
              </w:rPr>
              <w:t>This term</w:t>
            </w:r>
            <w:r w:rsidR="00211535" w:rsidRPr="000D0779">
              <w:rPr>
                <w:sz w:val="18"/>
                <w:szCs w:val="18"/>
              </w:rPr>
              <w:t>,</w:t>
            </w:r>
            <w:r w:rsidR="00AF4607" w:rsidRPr="000D0779">
              <w:rPr>
                <w:sz w:val="18"/>
                <w:szCs w:val="18"/>
              </w:rPr>
              <w:t xml:space="preserve"> key learning will recap and build on all areas of Maths: addition and subtraction, fractions, decimals and percentages, algebra, </w:t>
            </w:r>
            <w:r w:rsidR="00211535" w:rsidRPr="000D0779">
              <w:rPr>
                <w:sz w:val="18"/>
                <w:szCs w:val="18"/>
              </w:rPr>
              <w:t>measurement,</w:t>
            </w:r>
            <w:r w:rsidR="00AF4607" w:rsidRPr="000D0779">
              <w:rPr>
                <w:sz w:val="18"/>
                <w:szCs w:val="18"/>
              </w:rPr>
              <w:t xml:space="preserve"> and statistics. There will be a greater focus on data collection linked to</w:t>
            </w:r>
            <w:r w:rsidR="00211535" w:rsidRPr="000D0779">
              <w:rPr>
                <w:sz w:val="18"/>
                <w:szCs w:val="18"/>
              </w:rPr>
              <w:t xml:space="preserve"> </w:t>
            </w:r>
            <w:r w:rsidR="00AF4607" w:rsidRPr="000D0779">
              <w:rPr>
                <w:sz w:val="18"/>
                <w:szCs w:val="18"/>
              </w:rPr>
              <w:t>Science, History and Geography</w:t>
            </w:r>
            <w:r w:rsidR="00211535" w:rsidRPr="000D0779">
              <w:rPr>
                <w:sz w:val="18"/>
                <w:szCs w:val="18"/>
              </w:rPr>
              <w:t>.</w:t>
            </w:r>
            <w:r w:rsidR="00774BFD">
              <w:rPr>
                <w:sz w:val="18"/>
                <w:szCs w:val="18"/>
              </w:rPr>
              <w:t xml:space="preserve"> </w:t>
            </w:r>
            <w:r w:rsidR="00211535" w:rsidRPr="000D0779">
              <w:rPr>
                <w:sz w:val="18"/>
                <w:szCs w:val="18"/>
              </w:rPr>
              <w:t>Children</w:t>
            </w:r>
            <w:r w:rsidR="00AF4607" w:rsidRPr="000D0779">
              <w:rPr>
                <w:sz w:val="18"/>
                <w:szCs w:val="18"/>
              </w:rPr>
              <w:t xml:space="preserve"> will learn to collate data for a questionnaire and then analyse it.</w:t>
            </w:r>
            <w:r w:rsidRPr="000D0779">
              <w:rPr>
                <w:sz w:val="18"/>
                <w:szCs w:val="18"/>
              </w:rPr>
              <w:t xml:space="preserve"> </w:t>
            </w:r>
          </w:p>
        </w:tc>
        <w:tc>
          <w:tcPr>
            <w:tcW w:w="5228" w:type="dxa"/>
            <w:gridSpan w:val="2"/>
            <w:tcBorders>
              <w:left w:val="single" w:sz="12" w:space="0" w:color="6F2F9F"/>
              <w:bottom w:val="single" w:sz="12" w:space="0" w:color="6F2F9F"/>
              <w:right w:val="single" w:sz="18" w:space="0" w:color="6F2F9F"/>
            </w:tcBorders>
          </w:tcPr>
          <w:p w14:paraId="097D6227" w14:textId="3CCDAB96" w:rsidR="00D32030" w:rsidRPr="000D0779" w:rsidRDefault="0055224A">
            <w:pPr>
              <w:pStyle w:val="TableParagraph"/>
              <w:spacing w:line="278" w:lineRule="exact"/>
              <w:ind w:left="2233" w:right="2204"/>
              <w:jc w:val="center"/>
              <w:rPr>
                <w:b/>
                <w:sz w:val="18"/>
                <w:szCs w:val="18"/>
              </w:rPr>
            </w:pPr>
            <w:r w:rsidRPr="000D0779">
              <w:rPr>
                <w:b/>
                <w:sz w:val="18"/>
                <w:szCs w:val="18"/>
                <w:u w:val="single"/>
              </w:rPr>
              <w:t>RE</w:t>
            </w:r>
          </w:p>
          <w:p w14:paraId="78A410A6" w14:textId="1413FC48" w:rsidR="000D0779" w:rsidRPr="000D0779" w:rsidRDefault="00774BFD" w:rsidP="000D0779">
            <w:pPr>
              <w:pStyle w:val="TableParagraph"/>
              <w:ind w:left="0" w:right="223"/>
              <w:jc w:val="both"/>
              <w:rPr>
                <w:sz w:val="18"/>
                <w:szCs w:val="18"/>
                <w:lang w:val="en-GB"/>
              </w:rPr>
            </w:pPr>
            <w:r>
              <w:rPr>
                <w:sz w:val="18"/>
                <w:szCs w:val="18"/>
                <w:lang w:val="en-GB"/>
              </w:rPr>
              <w:t xml:space="preserve">  </w:t>
            </w:r>
            <w:r w:rsidR="000D0779" w:rsidRPr="000D0779">
              <w:rPr>
                <w:sz w:val="18"/>
                <w:szCs w:val="18"/>
                <w:lang w:val="en-GB"/>
              </w:rPr>
              <w:t>What is faith?</w:t>
            </w:r>
          </w:p>
          <w:p w14:paraId="491FB9F3" w14:textId="77777777" w:rsidR="000D0779" w:rsidRPr="000D0779" w:rsidRDefault="000D0779" w:rsidP="000D0779">
            <w:pPr>
              <w:pStyle w:val="TableParagraph"/>
              <w:ind w:right="223"/>
              <w:jc w:val="both"/>
              <w:rPr>
                <w:sz w:val="18"/>
                <w:szCs w:val="18"/>
                <w:lang w:val="en-GB"/>
              </w:rPr>
            </w:pPr>
            <w:r w:rsidRPr="000D0779">
              <w:rPr>
                <w:sz w:val="18"/>
                <w:szCs w:val="18"/>
                <w:lang w:val="en-GB"/>
              </w:rPr>
              <w:t>What does it mean for a person to have faith?</w:t>
            </w:r>
          </w:p>
          <w:p w14:paraId="612D7B10" w14:textId="77777777" w:rsidR="000D0779" w:rsidRPr="000D0779" w:rsidRDefault="000D0779" w:rsidP="000D0779">
            <w:pPr>
              <w:pStyle w:val="TableParagraph"/>
              <w:ind w:right="223"/>
              <w:jc w:val="both"/>
              <w:rPr>
                <w:sz w:val="18"/>
                <w:szCs w:val="18"/>
                <w:lang w:val="en-GB"/>
              </w:rPr>
            </w:pPr>
            <w:r w:rsidRPr="000D0779">
              <w:rPr>
                <w:sz w:val="18"/>
                <w:szCs w:val="18"/>
                <w:lang w:val="en-GB"/>
              </w:rPr>
              <w:t>What does it mean to be a person of faith?</w:t>
            </w:r>
          </w:p>
          <w:p w14:paraId="28D70236" w14:textId="77777777" w:rsidR="000D0779" w:rsidRPr="000D0779" w:rsidRDefault="000D0779" w:rsidP="000D0779">
            <w:pPr>
              <w:pStyle w:val="TableParagraph"/>
              <w:ind w:right="223"/>
              <w:jc w:val="both"/>
              <w:rPr>
                <w:sz w:val="18"/>
                <w:szCs w:val="18"/>
                <w:lang w:val="en-GB"/>
              </w:rPr>
            </w:pPr>
            <w:r w:rsidRPr="000D0779">
              <w:rPr>
                <w:sz w:val="18"/>
                <w:szCs w:val="18"/>
                <w:lang w:val="en-GB"/>
              </w:rPr>
              <w:t>What motivates people of faith?</w:t>
            </w:r>
          </w:p>
          <w:p w14:paraId="5B7C8C96" w14:textId="77777777" w:rsidR="000D0779" w:rsidRPr="000D0779" w:rsidRDefault="000D0779" w:rsidP="000D0779">
            <w:pPr>
              <w:pStyle w:val="TableParagraph"/>
              <w:ind w:right="223"/>
              <w:jc w:val="both"/>
              <w:rPr>
                <w:sz w:val="18"/>
                <w:szCs w:val="18"/>
                <w:lang w:val="en-GB"/>
              </w:rPr>
            </w:pPr>
            <w:r w:rsidRPr="000D0779">
              <w:rPr>
                <w:sz w:val="18"/>
                <w:szCs w:val="18"/>
                <w:lang w:val="en-GB"/>
              </w:rPr>
              <w:t>How does having faith affect people’s lives?</w:t>
            </w:r>
          </w:p>
          <w:p w14:paraId="542A2E75" w14:textId="0A1B2D9E" w:rsidR="000D0779" w:rsidRPr="000D0779" w:rsidRDefault="000D0779" w:rsidP="000D0779">
            <w:pPr>
              <w:pStyle w:val="TableParagraph"/>
              <w:ind w:right="223"/>
              <w:jc w:val="both"/>
              <w:rPr>
                <w:sz w:val="18"/>
                <w:szCs w:val="18"/>
                <w:lang w:val="en-GB"/>
              </w:rPr>
            </w:pPr>
            <w:r w:rsidRPr="000D0779">
              <w:rPr>
                <w:sz w:val="18"/>
                <w:szCs w:val="18"/>
                <w:lang w:val="en-GB"/>
              </w:rPr>
              <w:t xml:space="preserve">In what ways have people of Christian </w:t>
            </w:r>
            <w:proofErr w:type="gramStart"/>
            <w:r w:rsidR="00774BFD" w:rsidRPr="000D0779">
              <w:rPr>
                <w:sz w:val="18"/>
                <w:szCs w:val="18"/>
                <w:lang w:val="en-GB"/>
              </w:rPr>
              <w:t>faith</w:t>
            </w:r>
            <w:r w:rsidR="00774BFD">
              <w:rPr>
                <w:sz w:val="18"/>
                <w:szCs w:val="18"/>
                <w:lang w:val="en-GB"/>
              </w:rPr>
              <w:t xml:space="preserve"> built</w:t>
            </w:r>
            <w:proofErr w:type="gramEnd"/>
            <w:r w:rsidRPr="000D0779">
              <w:rPr>
                <w:sz w:val="18"/>
                <w:szCs w:val="18"/>
                <w:lang w:val="en-GB"/>
              </w:rPr>
              <w:t xml:space="preserve"> God’s kingdom on </w:t>
            </w:r>
            <w:r w:rsidR="00774BFD">
              <w:rPr>
                <w:sz w:val="18"/>
                <w:szCs w:val="18"/>
                <w:lang w:val="en-GB"/>
              </w:rPr>
              <w:t>E</w:t>
            </w:r>
            <w:r w:rsidRPr="000D0779">
              <w:rPr>
                <w:sz w:val="18"/>
                <w:szCs w:val="18"/>
                <w:lang w:val="en-GB"/>
              </w:rPr>
              <w:t>arth?</w:t>
            </w:r>
          </w:p>
          <w:p w14:paraId="2A2B1F20" w14:textId="65C7EADF" w:rsidR="00D32030" w:rsidRPr="000D0779" w:rsidRDefault="00D32030" w:rsidP="000D0779">
            <w:pPr>
              <w:pStyle w:val="TableParagraph"/>
              <w:ind w:right="223"/>
              <w:jc w:val="both"/>
              <w:rPr>
                <w:sz w:val="18"/>
                <w:szCs w:val="18"/>
              </w:rPr>
            </w:pPr>
          </w:p>
        </w:tc>
      </w:tr>
      <w:tr w:rsidR="00D32030" w:rsidRPr="000D0779" w14:paraId="14B8F957" w14:textId="77777777" w:rsidTr="000D0779">
        <w:trPr>
          <w:trHeight w:val="3008"/>
        </w:trPr>
        <w:tc>
          <w:tcPr>
            <w:tcW w:w="5106" w:type="dxa"/>
            <w:tcBorders>
              <w:top w:val="single" w:sz="12" w:space="0" w:color="6F2F9F"/>
              <w:left w:val="single" w:sz="18" w:space="0" w:color="6F2F9F"/>
              <w:bottom w:val="single" w:sz="12" w:space="0" w:color="6F2F9F"/>
              <w:right w:val="single" w:sz="12" w:space="0" w:color="6F2F9F"/>
            </w:tcBorders>
          </w:tcPr>
          <w:p w14:paraId="21ACEFF0" w14:textId="77777777" w:rsidR="00D32030" w:rsidRPr="000D0779" w:rsidRDefault="00AF4607">
            <w:pPr>
              <w:pStyle w:val="TableParagraph"/>
              <w:spacing w:line="275" w:lineRule="exact"/>
              <w:ind w:right="59"/>
              <w:jc w:val="center"/>
              <w:rPr>
                <w:b/>
                <w:sz w:val="18"/>
                <w:szCs w:val="18"/>
              </w:rPr>
            </w:pPr>
            <w:r w:rsidRPr="000D0779">
              <w:rPr>
                <w:b/>
                <w:sz w:val="18"/>
                <w:szCs w:val="18"/>
                <w:u w:val="single"/>
              </w:rPr>
              <w:t>Science</w:t>
            </w:r>
          </w:p>
          <w:p w14:paraId="027D9E30" w14:textId="65210AAE" w:rsidR="00D32030" w:rsidRPr="000D0779" w:rsidRDefault="00AF4607" w:rsidP="006739FF">
            <w:pPr>
              <w:pStyle w:val="TableParagraph"/>
              <w:ind w:right="60"/>
              <w:jc w:val="both"/>
              <w:rPr>
                <w:sz w:val="18"/>
                <w:szCs w:val="18"/>
              </w:rPr>
            </w:pPr>
            <w:r w:rsidRPr="000D0779">
              <w:rPr>
                <w:sz w:val="18"/>
                <w:szCs w:val="18"/>
              </w:rPr>
              <w:t xml:space="preserve">Children will construct simple circuits and understand the impact of different components, for example, switches, bulbs, </w:t>
            </w:r>
            <w:r w:rsidR="006739FF" w:rsidRPr="000D0779">
              <w:rPr>
                <w:sz w:val="18"/>
                <w:szCs w:val="18"/>
              </w:rPr>
              <w:t>buzzers,</w:t>
            </w:r>
            <w:r w:rsidRPr="000D0779">
              <w:rPr>
                <w:sz w:val="18"/>
                <w:szCs w:val="18"/>
              </w:rPr>
              <w:t xml:space="preserve"> and motors.</w:t>
            </w:r>
          </w:p>
          <w:p w14:paraId="282A3C4E" w14:textId="73778D68" w:rsidR="00D32030" w:rsidRPr="000D0779" w:rsidRDefault="006739FF" w:rsidP="006739FF">
            <w:pPr>
              <w:pStyle w:val="TableParagraph"/>
              <w:spacing w:before="2"/>
              <w:ind w:left="108" w:right="74"/>
              <w:jc w:val="both"/>
              <w:rPr>
                <w:sz w:val="18"/>
                <w:szCs w:val="18"/>
              </w:rPr>
            </w:pPr>
            <w:r w:rsidRPr="000D0779">
              <w:rPr>
                <w:noProof/>
                <w:sz w:val="18"/>
                <w:szCs w:val="18"/>
                <w:lang w:val="en-GB" w:eastAsia="en-GB"/>
              </w:rPr>
              <w:drawing>
                <wp:anchor distT="0" distB="0" distL="114300" distR="114300" simplePos="0" relativeHeight="251650048" behindDoc="1" locked="0" layoutInCell="1" allowOverlap="1" wp14:anchorId="1D7735E7" wp14:editId="20F79859">
                  <wp:simplePos x="0" y="0"/>
                  <wp:positionH relativeFrom="column">
                    <wp:posOffset>2647315</wp:posOffset>
                  </wp:positionH>
                  <wp:positionV relativeFrom="paragraph">
                    <wp:posOffset>905510</wp:posOffset>
                  </wp:positionV>
                  <wp:extent cx="483235" cy="471805"/>
                  <wp:effectExtent l="0" t="0" r="0" b="0"/>
                  <wp:wrapTight wrapText="bothSides">
                    <wp:wrapPolygon edited="0">
                      <wp:start x="0" y="0"/>
                      <wp:lineTo x="0" y="20931"/>
                      <wp:lineTo x="20436" y="20931"/>
                      <wp:lineTo x="20436" y="0"/>
                      <wp:lineTo x="0" y="0"/>
                    </wp:wrapPolygon>
                  </wp:wrapTight>
                  <wp:docPr id="4" name="Picture 4" descr="Image result for circui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rcuit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3235"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00AF4607" w:rsidRPr="000D0779">
              <w:rPr>
                <w:sz w:val="18"/>
                <w:szCs w:val="18"/>
              </w:rPr>
              <w:t>Children will interpret circuit diagrams to construct a variety of more complex circuits predicting whether they will ‘work’. They will learn how to represent a simple circuit in a diagram using recognised symbols. There will also be a focus on working safely with electricity.</w:t>
            </w:r>
            <w:r w:rsidRPr="000D0779">
              <w:rPr>
                <w:sz w:val="18"/>
                <w:szCs w:val="18"/>
              </w:rPr>
              <w:t xml:space="preserve"> </w:t>
            </w:r>
          </w:p>
        </w:tc>
        <w:tc>
          <w:tcPr>
            <w:tcW w:w="5545" w:type="dxa"/>
            <w:tcBorders>
              <w:top w:val="single" w:sz="12" w:space="0" w:color="6F2F9F"/>
              <w:left w:val="single" w:sz="12" w:space="0" w:color="6F2F9F"/>
              <w:bottom w:val="single" w:sz="12" w:space="0" w:color="6F2F9F"/>
              <w:right w:val="single" w:sz="12" w:space="0" w:color="6F2F9F"/>
            </w:tcBorders>
          </w:tcPr>
          <w:p w14:paraId="77583DE6" w14:textId="750BA86C" w:rsidR="00D32030" w:rsidRPr="000D0779" w:rsidRDefault="00AF4607">
            <w:pPr>
              <w:pStyle w:val="TableParagraph"/>
              <w:spacing w:line="275" w:lineRule="exact"/>
              <w:ind w:left="152" w:right="133"/>
              <w:jc w:val="center"/>
              <w:rPr>
                <w:b/>
                <w:sz w:val="18"/>
                <w:szCs w:val="18"/>
                <w:u w:val="single"/>
              </w:rPr>
            </w:pPr>
            <w:r w:rsidRPr="000D0779">
              <w:rPr>
                <w:b/>
                <w:sz w:val="18"/>
                <w:szCs w:val="18"/>
                <w:u w:val="single"/>
              </w:rPr>
              <w:t>Physical Education</w:t>
            </w:r>
          </w:p>
          <w:p w14:paraId="3896CD06" w14:textId="5F2D04E3" w:rsidR="000D0779" w:rsidRPr="000D0779" w:rsidRDefault="000D0779" w:rsidP="000D0779">
            <w:pPr>
              <w:pStyle w:val="TableParagraph"/>
              <w:ind w:right="88"/>
              <w:jc w:val="both"/>
              <w:rPr>
                <w:sz w:val="18"/>
                <w:szCs w:val="18"/>
              </w:rPr>
            </w:pPr>
            <w:r w:rsidRPr="000D0779">
              <w:rPr>
                <w:sz w:val="18"/>
                <w:szCs w:val="18"/>
              </w:rPr>
              <w:t xml:space="preserve">Children will be working with a </w:t>
            </w:r>
            <w:proofErr w:type="spellStart"/>
            <w:r w:rsidRPr="000D0779">
              <w:rPr>
                <w:sz w:val="18"/>
                <w:szCs w:val="18"/>
              </w:rPr>
              <w:t>specialised</w:t>
            </w:r>
            <w:proofErr w:type="spellEnd"/>
            <w:r w:rsidRPr="000D0779">
              <w:rPr>
                <w:sz w:val="18"/>
                <w:szCs w:val="18"/>
              </w:rPr>
              <w:t xml:space="preserve"> coach from FUNDA focusing on:</w:t>
            </w:r>
          </w:p>
          <w:p w14:paraId="3037ADEB" w14:textId="77AF6878" w:rsidR="000D0779" w:rsidRPr="000D0779" w:rsidRDefault="000D0779" w:rsidP="000D0779">
            <w:pPr>
              <w:pStyle w:val="TableParagraph"/>
              <w:numPr>
                <w:ilvl w:val="0"/>
                <w:numId w:val="3"/>
              </w:numPr>
              <w:ind w:right="88"/>
              <w:jc w:val="both"/>
              <w:rPr>
                <w:noProof/>
                <w:sz w:val="18"/>
                <w:szCs w:val="18"/>
              </w:rPr>
            </w:pPr>
            <w:r w:rsidRPr="000D0779">
              <w:rPr>
                <w:noProof/>
                <w:sz w:val="18"/>
                <w:szCs w:val="18"/>
              </w:rPr>
              <w:t>Creating a detailed map of the school/yard listing important features.</w:t>
            </w:r>
          </w:p>
          <w:p w14:paraId="6317E650" w14:textId="584527A0" w:rsidR="000D0779" w:rsidRPr="000D0779" w:rsidRDefault="000D0779" w:rsidP="000D0779">
            <w:pPr>
              <w:pStyle w:val="TableParagraph"/>
              <w:numPr>
                <w:ilvl w:val="0"/>
                <w:numId w:val="3"/>
              </w:numPr>
              <w:ind w:right="88"/>
              <w:jc w:val="both"/>
              <w:rPr>
                <w:noProof/>
                <w:sz w:val="18"/>
                <w:szCs w:val="18"/>
              </w:rPr>
            </w:pPr>
            <w:r w:rsidRPr="000D0779">
              <w:rPr>
                <w:noProof/>
                <w:sz w:val="18"/>
                <w:szCs w:val="18"/>
              </w:rPr>
              <w:t>Understanding the importance of minor details required for a map.</w:t>
            </w:r>
          </w:p>
          <w:p w14:paraId="26EB7204" w14:textId="5D215D3E" w:rsidR="000D0779" w:rsidRPr="000D0779" w:rsidRDefault="00774BFD" w:rsidP="000D0779">
            <w:pPr>
              <w:pStyle w:val="TableParagraph"/>
              <w:numPr>
                <w:ilvl w:val="0"/>
                <w:numId w:val="3"/>
              </w:numPr>
              <w:ind w:right="88"/>
              <w:jc w:val="both"/>
              <w:rPr>
                <w:noProof/>
                <w:sz w:val="18"/>
                <w:szCs w:val="18"/>
              </w:rPr>
            </w:pPr>
            <w:r w:rsidRPr="000D0779">
              <w:rPr>
                <w:noProof/>
                <w:sz w:val="18"/>
                <w:szCs w:val="18"/>
                <w:lang w:val="en-GB" w:eastAsia="en-GB"/>
              </w:rPr>
              <w:drawing>
                <wp:anchor distT="0" distB="0" distL="114300" distR="114300" simplePos="0" relativeHeight="251659264" behindDoc="1" locked="0" layoutInCell="1" allowOverlap="1" wp14:anchorId="0C965DE6" wp14:editId="33FBB50E">
                  <wp:simplePos x="0" y="0"/>
                  <wp:positionH relativeFrom="column">
                    <wp:posOffset>2781935</wp:posOffset>
                  </wp:positionH>
                  <wp:positionV relativeFrom="paragraph">
                    <wp:posOffset>138430</wp:posOffset>
                  </wp:positionV>
                  <wp:extent cx="480695" cy="596265"/>
                  <wp:effectExtent l="0" t="0" r="0" b="0"/>
                  <wp:wrapTight wrapText="bothSides">
                    <wp:wrapPolygon edited="0">
                      <wp:start x="0" y="0"/>
                      <wp:lineTo x="0" y="20703"/>
                      <wp:lineTo x="20544" y="20703"/>
                      <wp:lineTo x="20544" y="0"/>
                      <wp:lineTo x="0" y="0"/>
                    </wp:wrapPolygon>
                  </wp:wrapTight>
                  <wp:docPr id="10" name="Picture 10" descr="Image result for netbal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netball clip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695"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000D0779" w:rsidRPr="000D0779">
              <w:rPr>
                <w:noProof/>
                <w:sz w:val="18"/>
                <w:szCs w:val="18"/>
              </w:rPr>
              <w:t>Navigating team members to a location.</w:t>
            </w:r>
          </w:p>
          <w:p w14:paraId="3181CCF6" w14:textId="12964560" w:rsidR="000D0779" w:rsidRPr="000D0779" w:rsidRDefault="000D0779" w:rsidP="000D0779">
            <w:pPr>
              <w:pStyle w:val="TableParagraph"/>
              <w:numPr>
                <w:ilvl w:val="0"/>
                <w:numId w:val="3"/>
              </w:numPr>
              <w:ind w:right="88"/>
              <w:jc w:val="both"/>
              <w:rPr>
                <w:noProof/>
                <w:sz w:val="18"/>
                <w:szCs w:val="18"/>
              </w:rPr>
            </w:pPr>
            <w:r w:rsidRPr="000D0779">
              <w:rPr>
                <w:noProof/>
                <w:sz w:val="18"/>
                <w:szCs w:val="18"/>
              </w:rPr>
              <w:t>Following navigations effectively leading to an end goal/area.</w:t>
            </w:r>
          </w:p>
          <w:p w14:paraId="5BA0B41C" w14:textId="5CA14E82" w:rsidR="000D0779" w:rsidRPr="000D0779" w:rsidRDefault="000D0779" w:rsidP="000D0779">
            <w:pPr>
              <w:pStyle w:val="TableParagraph"/>
              <w:numPr>
                <w:ilvl w:val="0"/>
                <w:numId w:val="3"/>
              </w:numPr>
              <w:ind w:right="88"/>
              <w:jc w:val="both"/>
              <w:rPr>
                <w:noProof/>
                <w:sz w:val="18"/>
                <w:szCs w:val="18"/>
              </w:rPr>
            </w:pPr>
            <w:r w:rsidRPr="000D0779">
              <w:rPr>
                <w:noProof/>
                <w:sz w:val="18"/>
                <w:szCs w:val="18"/>
              </w:rPr>
              <w:t>Working effectively in teams to complete an objective.</w:t>
            </w:r>
          </w:p>
          <w:p w14:paraId="0F4B8EED" w14:textId="34690A73" w:rsidR="000D0779" w:rsidRPr="000D0779" w:rsidRDefault="000D0779" w:rsidP="000D0779">
            <w:pPr>
              <w:pStyle w:val="TableParagraph"/>
              <w:numPr>
                <w:ilvl w:val="0"/>
                <w:numId w:val="3"/>
              </w:numPr>
              <w:ind w:right="88"/>
              <w:jc w:val="both"/>
              <w:rPr>
                <w:noProof/>
                <w:sz w:val="18"/>
                <w:szCs w:val="18"/>
              </w:rPr>
            </w:pPr>
            <w:r w:rsidRPr="000D0779">
              <w:rPr>
                <w:noProof/>
                <w:sz w:val="18"/>
                <w:szCs w:val="18"/>
              </w:rPr>
              <w:t>Showing patience, resilience, determination and a can-do attitude during tricky situations.</w:t>
            </w:r>
          </w:p>
        </w:tc>
        <w:tc>
          <w:tcPr>
            <w:tcW w:w="5228" w:type="dxa"/>
            <w:gridSpan w:val="2"/>
            <w:tcBorders>
              <w:top w:val="single" w:sz="12" w:space="0" w:color="6F2F9F"/>
              <w:left w:val="single" w:sz="12" w:space="0" w:color="6F2F9F"/>
              <w:bottom w:val="single" w:sz="12" w:space="0" w:color="6F2F9F"/>
              <w:right w:val="single" w:sz="18" w:space="0" w:color="6F2F9F"/>
            </w:tcBorders>
          </w:tcPr>
          <w:p w14:paraId="39BAFA41" w14:textId="187C5635" w:rsidR="00774BFD" w:rsidRDefault="00774BFD" w:rsidP="00774BFD">
            <w:pPr>
              <w:pStyle w:val="TableParagraph"/>
              <w:spacing w:line="275" w:lineRule="exact"/>
              <w:ind w:left="2132"/>
              <w:rPr>
                <w:b/>
                <w:sz w:val="18"/>
                <w:szCs w:val="18"/>
                <w:u w:val="single"/>
              </w:rPr>
            </w:pPr>
            <w:r>
              <w:rPr>
                <w:b/>
                <w:sz w:val="18"/>
                <w:szCs w:val="18"/>
                <w:u w:val="single"/>
              </w:rPr>
              <w:t>History</w:t>
            </w:r>
          </w:p>
          <w:p w14:paraId="167D0658" w14:textId="32C19EBA" w:rsidR="00774BFD" w:rsidRPr="000D0779" w:rsidRDefault="00774BFD" w:rsidP="00774BFD">
            <w:pPr>
              <w:pStyle w:val="TableParagraph"/>
              <w:ind w:left="0" w:right="130"/>
              <w:rPr>
                <w:b/>
                <w:bCs/>
                <w:sz w:val="18"/>
                <w:szCs w:val="18"/>
                <w:u w:val="single"/>
              </w:rPr>
            </w:pPr>
          </w:p>
          <w:p w14:paraId="6CE25877" w14:textId="77777777" w:rsidR="00774BFD" w:rsidRDefault="00774BFD" w:rsidP="00774BFD">
            <w:pPr>
              <w:pStyle w:val="TableParagraph"/>
              <w:ind w:left="360" w:right="130"/>
              <w:rPr>
                <w:sz w:val="18"/>
                <w:szCs w:val="18"/>
                <w:lang w:val="en-GB"/>
              </w:rPr>
            </w:pPr>
            <w:r w:rsidRPr="000D0779">
              <w:rPr>
                <w:sz w:val="18"/>
                <w:szCs w:val="18"/>
                <w:lang w:val="en-GB"/>
              </w:rPr>
              <w:t>An in-depth study of Britain throughout the last century and how they influenced other areas such as</w:t>
            </w:r>
            <w:r>
              <w:rPr>
                <w:sz w:val="18"/>
                <w:szCs w:val="18"/>
                <w:lang w:val="en-GB"/>
              </w:rPr>
              <w:t>:</w:t>
            </w:r>
          </w:p>
          <w:p w14:paraId="0D839F86" w14:textId="3E2F8627" w:rsidR="00774BFD" w:rsidRDefault="00774BFD" w:rsidP="00774BFD">
            <w:pPr>
              <w:pStyle w:val="TableParagraph"/>
              <w:numPr>
                <w:ilvl w:val="0"/>
                <w:numId w:val="4"/>
              </w:numPr>
              <w:ind w:right="130"/>
              <w:rPr>
                <w:sz w:val="18"/>
                <w:szCs w:val="18"/>
                <w:lang w:val="en-GB"/>
              </w:rPr>
            </w:pPr>
            <w:r w:rsidRPr="000D0779">
              <w:rPr>
                <w:sz w:val="18"/>
                <w:szCs w:val="18"/>
                <w:lang w:val="en-GB"/>
              </w:rPr>
              <w:t>Music</w:t>
            </w:r>
          </w:p>
          <w:p w14:paraId="6AE3747C" w14:textId="089D3862" w:rsidR="00774BFD" w:rsidRDefault="00774BFD" w:rsidP="00774BFD">
            <w:pPr>
              <w:pStyle w:val="TableParagraph"/>
              <w:numPr>
                <w:ilvl w:val="0"/>
                <w:numId w:val="4"/>
              </w:numPr>
              <w:ind w:right="130"/>
              <w:rPr>
                <w:sz w:val="18"/>
                <w:szCs w:val="18"/>
                <w:lang w:val="en-GB"/>
              </w:rPr>
            </w:pPr>
            <w:r w:rsidRPr="000D0779">
              <w:rPr>
                <w:sz w:val="18"/>
                <w:szCs w:val="18"/>
                <w:lang w:val="en-GB"/>
              </w:rPr>
              <w:t>Arts</w:t>
            </w:r>
          </w:p>
          <w:p w14:paraId="344DFBB6" w14:textId="5419137F" w:rsidR="00774BFD" w:rsidRDefault="00774BFD" w:rsidP="00774BFD">
            <w:pPr>
              <w:pStyle w:val="TableParagraph"/>
              <w:numPr>
                <w:ilvl w:val="0"/>
                <w:numId w:val="4"/>
              </w:numPr>
              <w:ind w:right="130"/>
              <w:rPr>
                <w:sz w:val="18"/>
                <w:szCs w:val="18"/>
                <w:lang w:val="en-GB"/>
              </w:rPr>
            </w:pPr>
            <w:r w:rsidRPr="000D0779">
              <w:rPr>
                <w:sz w:val="18"/>
                <w:szCs w:val="18"/>
                <w:lang w:val="en-GB"/>
              </w:rPr>
              <w:t>Fashion</w:t>
            </w:r>
          </w:p>
          <w:p w14:paraId="3CBCE5E2" w14:textId="6C8E8D58" w:rsidR="00774BFD" w:rsidRDefault="00774BFD" w:rsidP="00774BFD">
            <w:pPr>
              <w:pStyle w:val="TableParagraph"/>
              <w:numPr>
                <w:ilvl w:val="0"/>
                <w:numId w:val="4"/>
              </w:numPr>
              <w:ind w:right="130"/>
              <w:rPr>
                <w:sz w:val="18"/>
                <w:szCs w:val="18"/>
                <w:lang w:val="en-GB"/>
              </w:rPr>
            </w:pPr>
            <w:r w:rsidRPr="000D0779">
              <w:rPr>
                <w:sz w:val="18"/>
                <w:szCs w:val="18"/>
                <w:lang w:val="en-GB"/>
              </w:rPr>
              <w:t>Technology</w:t>
            </w:r>
          </w:p>
          <w:p w14:paraId="534154C6" w14:textId="0EFFD85D" w:rsidR="00774BFD" w:rsidRDefault="00774BFD" w:rsidP="00774BFD">
            <w:pPr>
              <w:pStyle w:val="TableParagraph"/>
              <w:numPr>
                <w:ilvl w:val="0"/>
                <w:numId w:val="4"/>
              </w:numPr>
              <w:ind w:right="130"/>
              <w:rPr>
                <w:sz w:val="18"/>
                <w:szCs w:val="18"/>
                <w:lang w:val="en-GB"/>
              </w:rPr>
            </w:pPr>
            <w:r w:rsidRPr="000D0779">
              <w:rPr>
                <w:sz w:val="18"/>
                <w:szCs w:val="18"/>
                <w:lang w:val="en-GB"/>
              </w:rPr>
              <w:t>Television</w:t>
            </w:r>
          </w:p>
          <w:p w14:paraId="55691EDB" w14:textId="6901C899" w:rsidR="00774BFD" w:rsidRPr="000D0779" w:rsidRDefault="00774BFD" w:rsidP="00774BFD">
            <w:pPr>
              <w:pStyle w:val="TableParagraph"/>
              <w:numPr>
                <w:ilvl w:val="0"/>
                <w:numId w:val="4"/>
              </w:numPr>
              <w:ind w:right="130"/>
              <w:rPr>
                <w:sz w:val="18"/>
                <w:szCs w:val="18"/>
                <w:lang w:val="en-GB"/>
              </w:rPr>
            </w:pPr>
            <w:r>
              <w:rPr>
                <w:sz w:val="18"/>
                <w:szCs w:val="18"/>
                <w:lang w:val="en-GB"/>
              </w:rPr>
              <w:t>P</w:t>
            </w:r>
            <w:r w:rsidRPr="000D0779">
              <w:rPr>
                <w:sz w:val="18"/>
                <w:szCs w:val="18"/>
                <w:lang w:val="en-GB"/>
              </w:rPr>
              <w:t>olitics</w:t>
            </w:r>
          </w:p>
          <w:p w14:paraId="4DD8E43E" w14:textId="238F32AB" w:rsidR="00D32030" w:rsidRPr="000D0779" w:rsidRDefault="00D32030" w:rsidP="00774BFD">
            <w:pPr>
              <w:rPr>
                <w:sz w:val="18"/>
                <w:szCs w:val="18"/>
              </w:rPr>
            </w:pPr>
          </w:p>
        </w:tc>
      </w:tr>
      <w:tr w:rsidR="000D0779" w:rsidRPr="000D0779" w14:paraId="2C4BDFA8" w14:textId="77777777" w:rsidTr="00774BFD">
        <w:trPr>
          <w:trHeight w:val="2285"/>
        </w:trPr>
        <w:tc>
          <w:tcPr>
            <w:tcW w:w="5106" w:type="dxa"/>
            <w:tcBorders>
              <w:top w:val="single" w:sz="12" w:space="0" w:color="6F2F9F"/>
              <w:left w:val="single" w:sz="18" w:space="0" w:color="6F2F9F"/>
              <w:bottom w:val="single" w:sz="12" w:space="0" w:color="6F2F9F"/>
              <w:right w:val="double" w:sz="4" w:space="0" w:color="6F2F9F"/>
            </w:tcBorders>
          </w:tcPr>
          <w:p w14:paraId="5D729BBA" w14:textId="77777777" w:rsidR="00774BFD" w:rsidRDefault="00774BFD" w:rsidP="000D0779">
            <w:pPr>
              <w:pStyle w:val="TableParagraph"/>
              <w:spacing w:before="56"/>
              <w:jc w:val="center"/>
              <w:rPr>
                <w:b/>
                <w:sz w:val="18"/>
                <w:szCs w:val="18"/>
                <w:u w:val="single"/>
              </w:rPr>
            </w:pPr>
          </w:p>
          <w:p w14:paraId="261BA68F" w14:textId="77777777" w:rsidR="00774BFD" w:rsidRDefault="000D0779" w:rsidP="000D0779">
            <w:pPr>
              <w:pStyle w:val="TableParagraph"/>
              <w:spacing w:before="56"/>
              <w:jc w:val="center"/>
              <w:rPr>
                <w:sz w:val="18"/>
                <w:szCs w:val="18"/>
              </w:rPr>
            </w:pPr>
            <w:r w:rsidRPr="000D0779">
              <w:rPr>
                <w:noProof/>
                <w:sz w:val="18"/>
                <w:szCs w:val="18"/>
                <w:lang w:val="en-GB" w:eastAsia="en-GB"/>
              </w:rPr>
              <w:drawing>
                <wp:anchor distT="0" distB="0" distL="0" distR="0" simplePos="0" relativeHeight="487543296" behindDoc="1" locked="0" layoutInCell="1" allowOverlap="1" wp14:anchorId="2574C98C" wp14:editId="0C64C5EC">
                  <wp:simplePos x="0" y="0"/>
                  <wp:positionH relativeFrom="page">
                    <wp:posOffset>1222375</wp:posOffset>
                  </wp:positionH>
                  <wp:positionV relativeFrom="page">
                    <wp:posOffset>37465</wp:posOffset>
                  </wp:positionV>
                  <wp:extent cx="349250" cy="241327"/>
                  <wp:effectExtent l="0" t="0" r="0" b="6350"/>
                  <wp:wrapNone/>
                  <wp:docPr id="7" name="image4.png" descr="http://oscarroadtrip.com/wp-content/uploads/2013/01/music-n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349250" cy="241327"/>
                          </a:xfrm>
                          <a:prstGeom prst="rect">
                            <a:avLst/>
                          </a:prstGeom>
                        </pic:spPr>
                      </pic:pic>
                    </a:graphicData>
                  </a:graphic>
                  <wp14:sizeRelH relativeFrom="margin">
                    <wp14:pctWidth>0</wp14:pctWidth>
                  </wp14:sizeRelH>
                  <wp14:sizeRelV relativeFrom="margin">
                    <wp14:pctHeight>0</wp14:pctHeight>
                  </wp14:sizeRelV>
                </wp:anchor>
              </w:drawing>
            </w:r>
            <w:r w:rsidRPr="000D0779">
              <w:rPr>
                <w:b/>
                <w:sz w:val="18"/>
                <w:szCs w:val="18"/>
                <w:u w:val="single"/>
              </w:rPr>
              <w:t>Music</w:t>
            </w:r>
            <w:r w:rsidRPr="000D0779">
              <w:rPr>
                <w:sz w:val="18"/>
                <w:szCs w:val="18"/>
              </w:rPr>
              <w:t xml:space="preserve"> </w:t>
            </w:r>
          </w:p>
          <w:p w14:paraId="24F8E708" w14:textId="10CD1141" w:rsidR="000D0779" w:rsidRPr="000D0779" w:rsidRDefault="000D0779" w:rsidP="00774BFD">
            <w:pPr>
              <w:pStyle w:val="TableParagraph"/>
              <w:spacing w:before="56"/>
              <w:rPr>
                <w:bCs/>
                <w:sz w:val="18"/>
                <w:szCs w:val="18"/>
              </w:rPr>
            </w:pPr>
            <w:r w:rsidRPr="000D0779">
              <w:rPr>
                <w:b/>
                <w:i/>
                <w:iCs/>
                <w:sz w:val="18"/>
                <w:szCs w:val="18"/>
              </w:rPr>
              <w:t xml:space="preserve">Dona nobis </w:t>
            </w:r>
            <w:proofErr w:type="spellStart"/>
            <w:r w:rsidRPr="000D0779">
              <w:rPr>
                <w:b/>
                <w:i/>
                <w:iCs/>
                <w:sz w:val="18"/>
                <w:szCs w:val="18"/>
              </w:rPr>
              <w:t>pacem</w:t>
            </w:r>
            <w:proofErr w:type="spellEnd"/>
          </w:p>
          <w:p w14:paraId="42392408" w14:textId="7BC3E6A9" w:rsidR="000D0779" w:rsidRPr="000D0779" w:rsidRDefault="000D0779" w:rsidP="000D0779">
            <w:pPr>
              <w:pStyle w:val="TableParagraph"/>
              <w:spacing w:before="56"/>
              <w:ind w:left="0"/>
              <w:rPr>
                <w:sz w:val="18"/>
                <w:szCs w:val="18"/>
              </w:rPr>
            </w:pPr>
            <w:r w:rsidRPr="000D0779">
              <w:rPr>
                <w:sz w:val="18"/>
                <w:szCs w:val="18"/>
              </w:rPr>
              <w:t>In this unit, pupils will explore pulse work in 3-time, learn to sing the song as a round, learn about texture in music, and compare music with different textures. They will create their own pieces using given rhythms and chords, working from stick notation. </w:t>
            </w:r>
          </w:p>
          <w:p w14:paraId="62629778" w14:textId="028BD9C5" w:rsidR="000D0779" w:rsidRPr="000D0779" w:rsidRDefault="000D0779" w:rsidP="00C3266A">
            <w:pPr>
              <w:pStyle w:val="TableParagraph"/>
              <w:spacing w:before="3"/>
              <w:ind w:left="109" w:right="54"/>
              <w:rPr>
                <w:b/>
                <w:bCs/>
                <w:sz w:val="18"/>
                <w:szCs w:val="18"/>
                <w:u w:val="single"/>
              </w:rPr>
            </w:pPr>
            <w:r w:rsidRPr="000D0779">
              <w:rPr>
                <w:sz w:val="18"/>
                <w:szCs w:val="18"/>
              </w:rPr>
              <w:t xml:space="preserve"> </w:t>
            </w:r>
          </w:p>
        </w:tc>
        <w:tc>
          <w:tcPr>
            <w:tcW w:w="5545" w:type="dxa"/>
            <w:tcBorders>
              <w:top w:val="single" w:sz="12" w:space="0" w:color="6F2F9F"/>
              <w:left w:val="double" w:sz="4" w:space="0" w:color="6F2F9F"/>
              <w:bottom w:val="single" w:sz="12" w:space="0" w:color="6F2F9F"/>
              <w:right w:val="double" w:sz="4" w:space="0" w:color="6F2F9F"/>
            </w:tcBorders>
          </w:tcPr>
          <w:p w14:paraId="7B59D00D" w14:textId="4AE7AD8B" w:rsidR="000D0779" w:rsidRPr="000D0779" w:rsidRDefault="000D0779">
            <w:pPr>
              <w:pStyle w:val="TableParagraph"/>
              <w:spacing w:before="57"/>
              <w:ind w:left="1315"/>
              <w:rPr>
                <w:b/>
                <w:sz w:val="32"/>
                <w:szCs w:val="32"/>
              </w:rPr>
            </w:pPr>
            <w:r w:rsidRPr="000D0779">
              <w:rPr>
                <w:b/>
                <w:sz w:val="32"/>
                <w:szCs w:val="32"/>
              </w:rPr>
              <w:t>Summer Term 2</w:t>
            </w:r>
          </w:p>
          <w:p w14:paraId="3F8F6D6C" w14:textId="618C0C0E" w:rsidR="000D0779" w:rsidRPr="000D0779" w:rsidRDefault="00774BFD">
            <w:pPr>
              <w:pStyle w:val="TableParagraph"/>
              <w:spacing w:before="1" w:line="389" w:lineRule="exact"/>
              <w:ind w:left="1315"/>
              <w:rPr>
                <w:b/>
                <w:sz w:val="32"/>
                <w:szCs w:val="32"/>
              </w:rPr>
            </w:pPr>
            <w:r w:rsidRPr="000D0779">
              <w:rPr>
                <w:noProof/>
                <w:sz w:val="18"/>
                <w:szCs w:val="18"/>
                <w:lang w:val="en-GB" w:eastAsia="en-GB"/>
              </w:rPr>
              <w:drawing>
                <wp:anchor distT="0" distB="0" distL="0" distR="0" simplePos="0" relativeHeight="487534592" behindDoc="1" locked="0" layoutInCell="1" allowOverlap="1" wp14:anchorId="57CE5DC8" wp14:editId="0B65F476">
                  <wp:simplePos x="0" y="0"/>
                  <wp:positionH relativeFrom="page">
                    <wp:posOffset>73150</wp:posOffset>
                  </wp:positionH>
                  <wp:positionV relativeFrom="page">
                    <wp:posOffset>455930</wp:posOffset>
                  </wp:positionV>
                  <wp:extent cx="621752" cy="74066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621752" cy="740663"/>
                          </a:xfrm>
                          <a:prstGeom prst="rect">
                            <a:avLst/>
                          </a:prstGeom>
                        </pic:spPr>
                      </pic:pic>
                    </a:graphicData>
                  </a:graphic>
                </wp:anchor>
              </w:drawing>
            </w:r>
            <w:r w:rsidR="000D0779" w:rsidRPr="000D0779">
              <w:rPr>
                <w:b/>
                <w:sz w:val="32"/>
                <w:szCs w:val="32"/>
              </w:rPr>
              <w:t>202</w:t>
            </w:r>
            <w:r>
              <w:rPr>
                <w:b/>
                <w:sz w:val="32"/>
                <w:szCs w:val="32"/>
              </w:rPr>
              <w:t>5</w:t>
            </w:r>
          </w:p>
          <w:p w14:paraId="600D9B55" w14:textId="36B68F4F" w:rsidR="000D0779" w:rsidRPr="000D0779" w:rsidRDefault="000D0779" w:rsidP="00E44AE7">
            <w:pPr>
              <w:pStyle w:val="TableParagraph"/>
              <w:ind w:left="1315" w:right="1944"/>
              <w:rPr>
                <w:sz w:val="32"/>
                <w:szCs w:val="32"/>
              </w:rPr>
            </w:pPr>
            <w:r w:rsidRPr="000D0779">
              <w:rPr>
                <w:sz w:val="32"/>
                <w:szCs w:val="32"/>
              </w:rPr>
              <w:t>In Year 6 your child will be learning…</w:t>
            </w:r>
          </w:p>
          <w:p w14:paraId="050D0830" w14:textId="0347C282" w:rsidR="000D0779" w:rsidRPr="000D0779" w:rsidRDefault="000D0779">
            <w:pPr>
              <w:pStyle w:val="TableParagraph"/>
              <w:tabs>
                <w:tab w:val="left" w:pos="5516"/>
              </w:tabs>
              <w:spacing w:before="111"/>
              <w:ind w:left="19" w:right="-72"/>
              <w:rPr>
                <w:sz w:val="18"/>
                <w:szCs w:val="18"/>
              </w:rPr>
            </w:pPr>
            <w:r w:rsidRPr="000D0779">
              <w:rPr>
                <w:w w:val="99"/>
                <w:sz w:val="32"/>
                <w:szCs w:val="32"/>
                <w:u w:val="thick" w:color="6F2F9F"/>
              </w:rPr>
              <w:t xml:space="preserve"> </w:t>
            </w:r>
            <w:r w:rsidRPr="000D0779">
              <w:rPr>
                <w:sz w:val="32"/>
                <w:szCs w:val="32"/>
                <w:u w:val="thick" w:color="6F2F9F"/>
              </w:rPr>
              <w:tab/>
            </w:r>
          </w:p>
        </w:tc>
        <w:tc>
          <w:tcPr>
            <w:tcW w:w="2614" w:type="dxa"/>
            <w:tcBorders>
              <w:top w:val="single" w:sz="12" w:space="0" w:color="6F2F9F"/>
              <w:left w:val="double" w:sz="4" w:space="0" w:color="6F2F9F"/>
              <w:bottom w:val="single" w:sz="12" w:space="0" w:color="6F2F9F"/>
              <w:right w:val="single" w:sz="18" w:space="0" w:color="6F2F9F"/>
            </w:tcBorders>
          </w:tcPr>
          <w:p w14:paraId="331188DC" w14:textId="531EA740" w:rsidR="000D0779" w:rsidRPr="000D0779" w:rsidRDefault="000D0779">
            <w:pPr>
              <w:pStyle w:val="TableParagraph"/>
              <w:ind w:left="67" w:right="130"/>
              <w:rPr>
                <w:b/>
                <w:bCs/>
                <w:sz w:val="18"/>
                <w:szCs w:val="18"/>
                <w:u w:val="single"/>
              </w:rPr>
            </w:pPr>
            <w:r w:rsidRPr="000D0779">
              <w:rPr>
                <w:b/>
                <w:bCs/>
                <w:sz w:val="18"/>
                <w:szCs w:val="18"/>
                <w:u w:val="single"/>
              </w:rPr>
              <w:t>French</w:t>
            </w:r>
          </w:p>
          <w:p w14:paraId="40B04CB8" w14:textId="79308967" w:rsidR="000D0779" w:rsidRPr="000D0779" w:rsidRDefault="00774BFD" w:rsidP="000D0779">
            <w:pPr>
              <w:pStyle w:val="TableParagraph"/>
              <w:ind w:left="0" w:right="130"/>
              <w:rPr>
                <w:sz w:val="18"/>
                <w:szCs w:val="18"/>
              </w:rPr>
            </w:pPr>
            <w:r>
              <w:rPr>
                <w:sz w:val="18"/>
                <w:szCs w:val="18"/>
              </w:rPr>
              <w:t xml:space="preserve"> </w:t>
            </w:r>
            <w:r w:rsidR="000D0779" w:rsidRPr="000D0779">
              <w:rPr>
                <w:sz w:val="18"/>
                <w:szCs w:val="18"/>
              </w:rPr>
              <w:t xml:space="preserve">Design a </w:t>
            </w:r>
            <w:r>
              <w:rPr>
                <w:sz w:val="18"/>
                <w:szCs w:val="18"/>
              </w:rPr>
              <w:t>shape b</w:t>
            </w:r>
            <w:r w:rsidR="000D0779" w:rsidRPr="000D0779">
              <w:rPr>
                <w:sz w:val="18"/>
                <w:szCs w:val="18"/>
              </w:rPr>
              <w:t>ook using</w:t>
            </w:r>
          </w:p>
          <w:p w14:paraId="33D1027B" w14:textId="5CCDC78D" w:rsidR="00774BFD" w:rsidRPr="000D0779" w:rsidRDefault="000D0779" w:rsidP="00774BFD">
            <w:pPr>
              <w:pStyle w:val="TableParagraph"/>
              <w:ind w:left="67" w:right="130"/>
              <w:rPr>
                <w:sz w:val="18"/>
                <w:szCs w:val="18"/>
              </w:rPr>
            </w:pPr>
            <w:r w:rsidRPr="000D0779">
              <w:rPr>
                <w:sz w:val="18"/>
                <w:szCs w:val="18"/>
              </w:rPr>
              <w:t>knowledge of:</w:t>
            </w:r>
          </w:p>
          <w:p w14:paraId="09EE00B8" w14:textId="77777777" w:rsidR="000D0779" w:rsidRPr="000D0779" w:rsidRDefault="000D0779" w:rsidP="000D0779">
            <w:pPr>
              <w:pStyle w:val="TableParagraph"/>
              <w:ind w:left="67" w:right="130"/>
              <w:rPr>
                <w:sz w:val="18"/>
                <w:szCs w:val="18"/>
              </w:rPr>
            </w:pPr>
            <w:r w:rsidRPr="000D0779">
              <w:rPr>
                <w:sz w:val="18"/>
                <w:szCs w:val="18"/>
              </w:rPr>
              <w:t xml:space="preserve">· </w:t>
            </w:r>
            <w:proofErr w:type="gramStart"/>
            <w:r w:rsidRPr="000D0779">
              <w:rPr>
                <w:sz w:val="18"/>
                <w:szCs w:val="18"/>
              </w:rPr>
              <w:t>sentence</w:t>
            </w:r>
            <w:proofErr w:type="gramEnd"/>
            <w:r w:rsidRPr="000D0779">
              <w:rPr>
                <w:sz w:val="18"/>
                <w:szCs w:val="18"/>
              </w:rPr>
              <w:t xml:space="preserve"> building with dates, numbers and</w:t>
            </w:r>
          </w:p>
          <w:p w14:paraId="0A9E5C0D" w14:textId="77777777" w:rsidR="000D0779" w:rsidRPr="000D0779" w:rsidRDefault="000D0779" w:rsidP="000D0779">
            <w:pPr>
              <w:pStyle w:val="TableParagraph"/>
              <w:rPr>
                <w:sz w:val="18"/>
                <w:szCs w:val="18"/>
              </w:rPr>
            </w:pPr>
            <w:r w:rsidRPr="000D0779">
              <w:rPr>
                <w:sz w:val="18"/>
                <w:szCs w:val="18"/>
              </w:rPr>
              <w:t>questions</w:t>
            </w:r>
          </w:p>
          <w:p w14:paraId="783E23F4" w14:textId="77777777" w:rsidR="000D0779" w:rsidRPr="000D0779" w:rsidRDefault="000D0779" w:rsidP="000D0779">
            <w:pPr>
              <w:pStyle w:val="TableParagraph"/>
              <w:rPr>
                <w:sz w:val="18"/>
                <w:szCs w:val="18"/>
              </w:rPr>
            </w:pPr>
            <w:r w:rsidRPr="000D0779">
              <w:rPr>
                <w:sz w:val="18"/>
                <w:szCs w:val="18"/>
              </w:rPr>
              <w:t xml:space="preserve">· </w:t>
            </w:r>
            <w:proofErr w:type="gramStart"/>
            <w:r w:rsidRPr="000D0779">
              <w:rPr>
                <w:sz w:val="18"/>
                <w:szCs w:val="18"/>
              </w:rPr>
              <w:t>correspondence</w:t>
            </w:r>
            <w:proofErr w:type="gramEnd"/>
            <w:r w:rsidRPr="000D0779">
              <w:rPr>
                <w:sz w:val="18"/>
                <w:szCs w:val="18"/>
              </w:rPr>
              <w:t xml:space="preserve"> of</w:t>
            </w:r>
          </w:p>
          <w:p w14:paraId="20DACA00" w14:textId="02F6418E" w:rsidR="000D0779" w:rsidRPr="000D0779" w:rsidRDefault="000D0779" w:rsidP="000D0779">
            <w:pPr>
              <w:pStyle w:val="TableParagraph"/>
              <w:ind w:left="67" w:right="130"/>
              <w:rPr>
                <w:sz w:val="18"/>
                <w:szCs w:val="18"/>
              </w:rPr>
            </w:pPr>
            <w:r w:rsidRPr="000D0779">
              <w:rPr>
                <w:sz w:val="18"/>
                <w:szCs w:val="18"/>
              </w:rPr>
              <w:t>letters to sound</w:t>
            </w:r>
          </w:p>
        </w:tc>
        <w:tc>
          <w:tcPr>
            <w:tcW w:w="2614" w:type="dxa"/>
            <w:tcBorders>
              <w:top w:val="single" w:sz="12" w:space="0" w:color="6F2F9F"/>
              <w:left w:val="double" w:sz="4" w:space="0" w:color="6F2F9F"/>
              <w:bottom w:val="single" w:sz="12" w:space="0" w:color="6F2F9F"/>
              <w:right w:val="single" w:sz="18" w:space="0" w:color="6F2F9F"/>
            </w:tcBorders>
          </w:tcPr>
          <w:p w14:paraId="362E35DD" w14:textId="62E1E4B1" w:rsidR="000D0779" w:rsidRPr="000D0779" w:rsidRDefault="00774BFD" w:rsidP="0055224A">
            <w:pPr>
              <w:pStyle w:val="TableParagraph"/>
              <w:ind w:left="67" w:right="130"/>
              <w:rPr>
                <w:b/>
                <w:bCs/>
                <w:sz w:val="18"/>
                <w:szCs w:val="18"/>
                <w:u w:val="single"/>
              </w:rPr>
            </w:pPr>
            <w:r>
              <w:rPr>
                <w:b/>
                <w:bCs/>
                <w:sz w:val="18"/>
                <w:szCs w:val="18"/>
                <w:u w:val="single"/>
              </w:rPr>
              <w:t>Computing</w:t>
            </w:r>
          </w:p>
          <w:p w14:paraId="65081243" w14:textId="516E8E85" w:rsidR="00774BFD" w:rsidRPr="00E066FF" w:rsidRDefault="00E066FF" w:rsidP="00E066FF">
            <w:pPr>
              <w:pStyle w:val="TableParagraph"/>
              <w:spacing w:line="257" w:lineRule="exact"/>
              <w:ind w:left="0"/>
              <w:rPr>
                <w:sz w:val="16"/>
                <w:szCs w:val="16"/>
                <w:lang w:val="en-CA"/>
              </w:rPr>
            </w:pPr>
            <w:r w:rsidRPr="00E066FF">
              <w:rPr>
                <w:sz w:val="16"/>
                <w:szCs w:val="16"/>
                <w:lang w:val="en-CA"/>
              </w:rPr>
              <w:t>Quizzing</w:t>
            </w:r>
          </w:p>
          <w:p w14:paraId="54A0891D" w14:textId="77777777" w:rsidR="00E066FF" w:rsidRPr="00E066FF" w:rsidRDefault="00E066FF" w:rsidP="00E066FF">
            <w:pPr>
              <w:pStyle w:val="TableParagraph"/>
              <w:spacing w:line="257" w:lineRule="exact"/>
              <w:ind w:left="0"/>
              <w:rPr>
                <w:sz w:val="18"/>
                <w:szCs w:val="20"/>
              </w:rPr>
            </w:pPr>
            <w:r w:rsidRPr="00E066FF">
              <w:rPr>
                <w:sz w:val="18"/>
                <w:szCs w:val="20"/>
              </w:rPr>
              <w:t>To use the question types within 2Quiz</w:t>
            </w:r>
          </w:p>
          <w:p w14:paraId="2DB90F0E" w14:textId="77777777" w:rsidR="00E066FF" w:rsidRPr="00E066FF" w:rsidRDefault="00E066FF" w:rsidP="00E066FF">
            <w:pPr>
              <w:pStyle w:val="TableParagraph"/>
              <w:spacing w:line="257" w:lineRule="exact"/>
              <w:ind w:left="0"/>
              <w:rPr>
                <w:sz w:val="18"/>
                <w:szCs w:val="20"/>
              </w:rPr>
            </w:pPr>
            <w:r w:rsidRPr="00E066FF">
              <w:rPr>
                <w:sz w:val="18"/>
                <w:szCs w:val="20"/>
              </w:rPr>
              <w:t>To make a quiz that requires the player to search a database</w:t>
            </w:r>
          </w:p>
          <w:p w14:paraId="66AD9577" w14:textId="32D87C88" w:rsidR="000D0779" w:rsidRPr="000D0779" w:rsidRDefault="000D0779" w:rsidP="0055224A">
            <w:pPr>
              <w:pStyle w:val="TableParagraph"/>
              <w:ind w:left="67" w:right="130"/>
              <w:rPr>
                <w:b/>
                <w:bCs/>
                <w:sz w:val="18"/>
                <w:szCs w:val="18"/>
                <w:u w:val="single"/>
              </w:rPr>
            </w:pPr>
          </w:p>
        </w:tc>
      </w:tr>
      <w:tr w:rsidR="00D32030" w:rsidRPr="000D0779" w14:paraId="2EC713E5" w14:textId="77777777" w:rsidTr="000D0779">
        <w:trPr>
          <w:trHeight w:val="2819"/>
        </w:trPr>
        <w:tc>
          <w:tcPr>
            <w:tcW w:w="5106" w:type="dxa"/>
            <w:tcBorders>
              <w:top w:val="single" w:sz="12" w:space="0" w:color="6F2F9F"/>
              <w:left w:val="single" w:sz="18" w:space="0" w:color="6F2F9F"/>
              <w:bottom w:val="single" w:sz="4" w:space="0" w:color="000000"/>
              <w:right w:val="single" w:sz="12" w:space="0" w:color="6F2F9F"/>
            </w:tcBorders>
          </w:tcPr>
          <w:p w14:paraId="75CFF94F" w14:textId="57A8261C" w:rsidR="00D32030" w:rsidRPr="000D0779" w:rsidRDefault="00AF4607">
            <w:pPr>
              <w:pStyle w:val="TableParagraph"/>
              <w:spacing w:before="27"/>
              <w:ind w:left="1249"/>
              <w:jc w:val="both"/>
              <w:rPr>
                <w:b/>
                <w:sz w:val="18"/>
                <w:szCs w:val="18"/>
              </w:rPr>
            </w:pPr>
            <w:r w:rsidRPr="000D0779">
              <w:rPr>
                <w:b/>
                <w:sz w:val="18"/>
                <w:szCs w:val="18"/>
                <w:u w:val="single"/>
              </w:rPr>
              <w:t>Art and Design Technology</w:t>
            </w:r>
          </w:p>
          <w:p w14:paraId="730D8633" w14:textId="2E94A4C9" w:rsidR="00D32030" w:rsidRPr="000D0779" w:rsidRDefault="004C3B3C" w:rsidP="00E44AE7">
            <w:pPr>
              <w:pStyle w:val="TableParagraph"/>
              <w:spacing w:before="1"/>
              <w:ind w:left="109" w:right="70"/>
              <w:jc w:val="both"/>
              <w:rPr>
                <w:sz w:val="18"/>
                <w:szCs w:val="18"/>
              </w:rPr>
            </w:pPr>
            <w:r w:rsidRPr="000D0779">
              <w:rPr>
                <w:noProof/>
                <w:sz w:val="18"/>
                <w:szCs w:val="18"/>
                <w:lang w:val="en-GB" w:eastAsia="en-GB"/>
              </w:rPr>
              <w:drawing>
                <wp:anchor distT="0" distB="0" distL="114300" distR="114300" simplePos="0" relativeHeight="251667456" behindDoc="1" locked="0" layoutInCell="1" allowOverlap="1" wp14:anchorId="645A682D" wp14:editId="02CE3131">
                  <wp:simplePos x="0" y="0"/>
                  <wp:positionH relativeFrom="column">
                    <wp:posOffset>2633254</wp:posOffset>
                  </wp:positionH>
                  <wp:positionV relativeFrom="paragraph">
                    <wp:posOffset>1020536</wp:posOffset>
                  </wp:positionV>
                  <wp:extent cx="434340" cy="439420"/>
                  <wp:effectExtent l="0" t="0" r="0" b="0"/>
                  <wp:wrapTight wrapText="bothSides">
                    <wp:wrapPolygon edited="0">
                      <wp:start x="0" y="0"/>
                      <wp:lineTo x="0" y="20601"/>
                      <wp:lineTo x="20842" y="20601"/>
                      <wp:lineTo x="20842" y="0"/>
                      <wp:lineTo x="0" y="0"/>
                    </wp:wrapPolygon>
                  </wp:wrapTight>
                  <wp:docPr id="12" name="Picture 12" descr="Image result for w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wool clip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340" cy="43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607" w:rsidRPr="000D0779">
              <w:rPr>
                <w:sz w:val="18"/>
                <w:szCs w:val="18"/>
              </w:rPr>
              <w:t>Children will develop their drawing/painting skills and enrich their ideas into a textile. Wool will be used to explore seascapes, seaside structures, lighthouses, beach huts and boats to create a textile. Children will also look closely at rough sea paintings to discuss and use as an inspiration for their own piece of art. They will also investigate framework structures and use reclaimed materials</w:t>
            </w:r>
            <w:r w:rsidR="00E44AE7" w:rsidRPr="000D0779">
              <w:rPr>
                <w:sz w:val="18"/>
                <w:szCs w:val="18"/>
              </w:rPr>
              <w:t xml:space="preserve"> </w:t>
            </w:r>
            <w:r w:rsidR="00AF4607" w:rsidRPr="000D0779">
              <w:rPr>
                <w:sz w:val="18"/>
                <w:szCs w:val="18"/>
              </w:rPr>
              <w:t>to model ideas and test/explore.</w:t>
            </w:r>
            <w:r w:rsidRPr="000D0779">
              <w:rPr>
                <w:sz w:val="18"/>
                <w:szCs w:val="18"/>
              </w:rPr>
              <w:t xml:space="preserve"> </w:t>
            </w:r>
          </w:p>
        </w:tc>
        <w:tc>
          <w:tcPr>
            <w:tcW w:w="5545" w:type="dxa"/>
            <w:tcBorders>
              <w:top w:val="single" w:sz="12" w:space="0" w:color="6F2F9F"/>
              <w:left w:val="single" w:sz="12" w:space="0" w:color="6F2F9F"/>
              <w:bottom w:val="single" w:sz="4" w:space="0" w:color="000000"/>
              <w:right w:val="single" w:sz="12" w:space="0" w:color="6F2F9F"/>
            </w:tcBorders>
          </w:tcPr>
          <w:p w14:paraId="542BA9E3" w14:textId="34CF17D5" w:rsidR="006739FF" w:rsidRPr="000D0779" w:rsidRDefault="00742EBE" w:rsidP="00742EBE">
            <w:pPr>
              <w:pStyle w:val="TableParagraph"/>
              <w:spacing w:before="27"/>
              <w:ind w:left="1791"/>
              <w:rPr>
                <w:b/>
                <w:sz w:val="18"/>
                <w:szCs w:val="18"/>
                <w:u w:val="single"/>
              </w:rPr>
            </w:pPr>
            <w:r w:rsidRPr="000D0779">
              <w:rPr>
                <w:b/>
                <w:sz w:val="18"/>
                <w:szCs w:val="18"/>
                <w:u w:val="single"/>
              </w:rPr>
              <w:t>General information</w:t>
            </w:r>
          </w:p>
          <w:p w14:paraId="66C45FA8" w14:textId="26576559" w:rsidR="00742EBE" w:rsidRPr="000D0779" w:rsidRDefault="00742EBE" w:rsidP="00742EBE">
            <w:pPr>
              <w:pStyle w:val="TableParagraph"/>
              <w:spacing w:before="27"/>
              <w:ind w:left="0"/>
              <w:rPr>
                <w:b/>
                <w:sz w:val="18"/>
                <w:szCs w:val="18"/>
                <w:u w:val="single"/>
              </w:rPr>
            </w:pPr>
          </w:p>
          <w:p w14:paraId="7ECAD098" w14:textId="77777777" w:rsidR="00774BFD" w:rsidRDefault="000D0779" w:rsidP="000D0779">
            <w:pPr>
              <w:pStyle w:val="TableParagraph"/>
              <w:spacing w:before="27"/>
              <w:ind w:left="0"/>
              <w:jc w:val="center"/>
              <w:rPr>
                <w:bCs/>
                <w:sz w:val="18"/>
                <w:szCs w:val="18"/>
              </w:rPr>
            </w:pPr>
            <w:r w:rsidRPr="000D0779">
              <w:rPr>
                <w:bCs/>
                <w:sz w:val="18"/>
                <w:szCs w:val="18"/>
              </w:rPr>
              <w:t xml:space="preserve">Please note the week commencing </w:t>
            </w:r>
            <w:r w:rsidR="00774BFD">
              <w:rPr>
                <w:bCs/>
                <w:sz w:val="18"/>
                <w:szCs w:val="18"/>
              </w:rPr>
              <w:t>2</w:t>
            </w:r>
            <w:r w:rsidRPr="000D0779">
              <w:rPr>
                <w:bCs/>
                <w:sz w:val="18"/>
                <w:szCs w:val="18"/>
              </w:rPr>
              <w:t>3</w:t>
            </w:r>
            <w:r w:rsidRPr="000D0779">
              <w:rPr>
                <w:bCs/>
                <w:sz w:val="18"/>
                <w:szCs w:val="18"/>
                <w:vertAlign w:val="superscript"/>
              </w:rPr>
              <w:t>rd</w:t>
            </w:r>
            <w:r w:rsidRPr="000D0779">
              <w:rPr>
                <w:bCs/>
                <w:sz w:val="18"/>
                <w:szCs w:val="18"/>
              </w:rPr>
              <w:t xml:space="preserve"> June, </w:t>
            </w:r>
          </w:p>
          <w:p w14:paraId="1D1C48EA" w14:textId="56EF4F79" w:rsidR="000D0779" w:rsidRPr="000D0779" w:rsidRDefault="000D0779" w:rsidP="000D0779">
            <w:pPr>
              <w:pStyle w:val="TableParagraph"/>
              <w:spacing w:before="27"/>
              <w:ind w:left="0"/>
              <w:jc w:val="center"/>
              <w:rPr>
                <w:bCs/>
                <w:sz w:val="18"/>
                <w:szCs w:val="18"/>
              </w:rPr>
            </w:pPr>
            <w:r w:rsidRPr="000D0779">
              <w:rPr>
                <w:bCs/>
                <w:sz w:val="18"/>
                <w:szCs w:val="18"/>
              </w:rPr>
              <w:t>pupils will be going swimming every day for the week.</w:t>
            </w:r>
          </w:p>
          <w:p w14:paraId="4AC8D7D9" w14:textId="63B11092" w:rsidR="000D0779" w:rsidRPr="000D0779" w:rsidRDefault="000D0779" w:rsidP="000D0779">
            <w:pPr>
              <w:pStyle w:val="TableParagraph"/>
              <w:spacing w:before="27"/>
              <w:ind w:left="0"/>
              <w:jc w:val="center"/>
              <w:rPr>
                <w:bCs/>
                <w:sz w:val="18"/>
                <w:szCs w:val="18"/>
              </w:rPr>
            </w:pPr>
          </w:p>
          <w:p w14:paraId="1564EAED" w14:textId="6B8B5C2E" w:rsidR="00774BFD" w:rsidRDefault="000D0779" w:rsidP="000D0779">
            <w:pPr>
              <w:pStyle w:val="TableParagraph"/>
              <w:spacing w:before="27"/>
              <w:ind w:left="0"/>
              <w:jc w:val="center"/>
              <w:rPr>
                <w:bCs/>
                <w:sz w:val="18"/>
                <w:szCs w:val="18"/>
              </w:rPr>
            </w:pPr>
            <w:r w:rsidRPr="000D0779">
              <w:rPr>
                <w:bCs/>
                <w:sz w:val="18"/>
                <w:szCs w:val="18"/>
              </w:rPr>
              <w:t xml:space="preserve">Week commencing </w:t>
            </w:r>
            <w:r w:rsidR="00774BFD">
              <w:rPr>
                <w:bCs/>
                <w:sz w:val="18"/>
                <w:szCs w:val="18"/>
              </w:rPr>
              <w:t>30</w:t>
            </w:r>
            <w:r w:rsidR="00774BFD" w:rsidRPr="00774BFD">
              <w:rPr>
                <w:bCs/>
                <w:sz w:val="18"/>
                <w:szCs w:val="18"/>
                <w:vertAlign w:val="superscript"/>
              </w:rPr>
              <w:t>th</w:t>
            </w:r>
            <w:r w:rsidR="00774BFD">
              <w:rPr>
                <w:bCs/>
                <w:sz w:val="18"/>
                <w:szCs w:val="18"/>
              </w:rPr>
              <w:t xml:space="preserve"> June</w:t>
            </w:r>
            <w:r w:rsidRPr="000D0779">
              <w:rPr>
                <w:bCs/>
                <w:sz w:val="18"/>
                <w:szCs w:val="18"/>
              </w:rPr>
              <w:t xml:space="preserve"> </w:t>
            </w:r>
            <w:r w:rsidR="00774BFD">
              <w:rPr>
                <w:bCs/>
                <w:sz w:val="18"/>
                <w:szCs w:val="18"/>
              </w:rPr>
              <w:t xml:space="preserve">we </w:t>
            </w:r>
            <w:r w:rsidRPr="000D0779">
              <w:rPr>
                <w:bCs/>
                <w:sz w:val="18"/>
                <w:szCs w:val="18"/>
              </w:rPr>
              <w:t>will be</w:t>
            </w:r>
            <w:r w:rsidR="00774BFD">
              <w:rPr>
                <w:bCs/>
                <w:sz w:val="18"/>
                <w:szCs w:val="18"/>
              </w:rPr>
              <w:t>ginning</w:t>
            </w:r>
            <w:r w:rsidRPr="000D0779">
              <w:rPr>
                <w:bCs/>
                <w:sz w:val="18"/>
                <w:szCs w:val="18"/>
              </w:rPr>
              <w:t xml:space="preserve"> Year 6 </w:t>
            </w:r>
            <w:r w:rsidR="00774BFD">
              <w:rPr>
                <w:bCs/>
                <w:sz w:val="18"/>
                <w:szCs w:val="18"/>
              </w:rPr>
              <w:t>activities-</w:t>
            </w:r>
            <w:r w:rsidRPr="000D0779">
              <w:rPr>
                <w:bCs/>
                <w:sz w:val="18"/>
                <w:szCs w:val="18"/>
              </w:rPr>
              <w:t xml:space="preserve"> </w:t>
            </w:r>
          </w:p>
          <w:p w14:paraId="1D24371E" w14:textId="1DB7A3E0" w:rsidR="000D0779" w:rsidRPr="000D0779" w:rsidRDefault="000D0779" w:rsidP="00774BFD">
            <w:pPr>
              <w:pStyle w:val="TableParagraph"/>
              <w:spacing w:before="27"/>
              <w:ind w:left="0"/>
              <w:jc w:val="center"/>
              <w:rPr>
                <w:bCs/>
                <w:sz w:val="18"/>
                <w:szCs w:val="18"/>
              </w:rPr>
            </w:pPr>
            <w:r w:rsidRPr="000D0779">
              <w:rPr>
                <w:bCs/>
                <w:sz w:val="18"/>
                <w:szCs w:val="18"/>
              </w:rPr>
              <w:t>we have lots of exciting things planned!</w:t>
            </w:r>
          </w:p>
          <w:p w14:paraId="0DCB6A56" w14:textId="43CC30D7" w:rsidR="00742EBE" w:rsidRPr="000D0779" w:rsidRDefault="00742EBE" w:rsidP="00742EBE">
            <w:pPr>
              <w:pStyle w:val="TableParagraph"/>
              <w:spacing w:before="27"/>
              <w:ind w:left="0"/>
              <w:rPr>
                <w:sz w:val="18"/>
                <w:szCs w:val="18"/>
              </w:rPr>
            </w:pPr>
          </w:p>
        </w:tc>
        <w:tc>
          <w:tcPr>
            <w:tcW w:w="5228" w:type="dxa"/>
            <w:gridSpan w:val="2"/>
            <w:tcBorders>
              <w:top w:val="single" w:sz="12" w:space="0" w:color="6F2F9F"/>
              <w:left w:val="single" w:sz="12" w:space="0" w:color="6F2F9F"/>
              <w:bottom w:val="single" w:sz="4" w:space="0" w:color="000000"/>
              <w:right w:val="single" w:sz="18" w:space="0" w:color="6F2F9F"/>
            </w:tcBorders>
          </w:tcPr>
          <w:p w14:paraId="64D740DF" w14:textId="47CB6927" w:rsidR="00E44AE7" w:rsidRPr="000D0779" w:rsidRDefault="00AF4607" w:rsidP="000D0779">
            <w:pPr>
              <w:pStyle w:val="TableParagraph"/>
              <w:spacing w:before="27" w:line="249" w:lineRule="auto"/>
              <w:ind w:left="97" w:right="1393"/>
              <w:jc w:val="center"/>
              <w:rPr>
                <w:b/>
                <w:sz w:val="18"/>
                <w:szCs w:val="18"/>
                <w:u w:val="single"/>
              </w:rPr>
            </w:pPr>
            <w:r w:rsidRPr="000D0779">
              <w:rPr>
                <w:b/>
                <w:sz w:val="18"/>
                <w:szCs w:val="18"/>
                <w:u w:val="single"/>
              </w:rPr>
              <w:t>Personal, Social and Health</w:t>
            </w:r>
            <w:r w:rsidRPr="000D0779">
              <w:rPr>
                <w:b/>
                <w:spacing w:val="-16"/>
                <w:sz w:val="18"/>
                <w:szCs w:val="18"/>
                <w:u w:val="single"/>
              </w:rPr>
              <w:t xml:space="preserve"> </w:t>
            </w:r>
            <w:r w:rsidRPr="000D0779">
              <w:rPr>
                <w:b/>
                <w:sz w:val="18"/>
                <w:szCs w:val="18"/>
                <w:u w:val="single"/>
              </w:rPr>
              <w:t>Education</w:t>
            </w:r>
          </w:p>
          <w:p w14:paraId="618DD548" w14:textId="77777777" w:rsidR="000D0779" w:rsidRPr="000D0779" w:rsidRDefault="000D0779" w:rsidP="000D0779">
            <w:pPr>
              <w:pStyle w:val="TableParagraph"/>
              <w:spacing w:before="27" w:line="249" w:lineRule="auto"/>
              <w:ind w:left="97" w:right="1393"/>
              <w:jc w:val="center"/>
              <w:rPr>
                <w:b/>
                <w:sz w:val="18"/>
                <w:szCs w:val="18"/>
              </w:rPr>
            </w:pPr>
          </w:p>
          <w:p w14:paraId="02325550" w14:textId="097E27D9" w:rsidR="000D0779" w:rsidRPr="000D0779" w:rsidRDefault="000D0779" w:rsidP="000D0779">
            <w:pPr>
              <w:pStyle w:val="TableParagraph"/>
              <w:spacing w:before="27" w:line="249" w:lineRule="auto"/>
              <w:ind w:left="0" w:right="1393"/>
              <w:rPr>
                <w:bCs/>
                <w:sz w:val="18"/>
                <w:szCs w:val="18"/>
                <w:lang w:val="en-CA"/>
              </w:rPr>
            </w:pPr>
            <w:r w:rsidRPr="000D0779">
              <w:rPr>
                <w:bCs/>
                <w:sz w:val="18"/>
                <w:szCs w:val="18"/>
                <w:lang w:val="en-CA"/>
              </w:rPr>
              <w:t xml:space="preserve"> How can the media influence people?</w:t>
            </w:r>
          </w:p>
          <w:p w14:paraId="0BB4B66C" w14:textId="7A4E2E55" w:rsidR="000D0779" w:rsidRPr="000D0779" w:rsidRDefault="00774BFD" w:rsidP="000D0779">
            <w:pPr>
              <w:pStyle w:val="TableParagraph"/>
              <w:spacing w:before="27" w:line="249" w:lineRule="auto"/>
              <w:ind w:right="1393"/>
              <w:rPr>
                <w:bCs/>
                <w:sz w:val="18"/>
                <w:szCs w:val="18"/>
                <w:lang w:val="en-CA"/>
              </w:rPr>
            </w:pPr>
            <w:r w:rsidRPr="000D0779">
              <w:rPr>
                <w:noProof/>
                <w:sz w:val="18"/>
                <w:szCs w:val="18"/>
                <w:lang w:val="en-GB" w:eastAsia="en-GB"/>
              </w:rPr>
              <w:drawing>
                <wp:anchor distT="0" distB="0" distL="0" distR="0" simplePos="0" relativeHeight="487535616" behindDoc="1" locked="0" layoutInCell="1" allowOverlap="1" wp14:anchorId="6924218F" wp14:editId="00AEC965">
                  <wp:simplePos x="0" y="0"/>
                  <wp:positionH relativeFrom="page">
                    <wp:posOffset>2454910</wp:posOffset>
                  </wp:positionH>
                  <wp:positionV relativeFrom="page">
                    <wp:posOffset>1174750</wp:posOffset>
                  </wp:positionV>
                  <wp:extent cx="662618" cy="448056"/>
                  <wp:effectExtent l="0" t="0" r="0" b="0"/>
                  <wp:wrapNone/>
                  <wp:docPr id="5" name="image3.jpeg" descr="http://www.gatewayprimary.co.uk/images/curriculum_images/pshce/happy-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662618" cy="448056"/>
                          </a:xfrm>
                          <a:prstGeom prst="rect">
                            <a:avLst/>
                          </a:prstGeom>
                        </pic:spPr>
                      </pic:pic>
                    </a:graphicData>
                  </a:graphic>
                </wp:anchor>
              </w:drawing>
            </w:r>
            <w:r w:rsidR="000D0779" w:rsidRPr="000D0779">
              <w:rPr>
                <w:bCs/>
                <w:sz w:val="18"/>
                <w:szCs w:val="18"/>
                <w:lang w:val="en-CA"/>
              </w:rPr>
              <w:t>Pupils will explore how the media, including online experiences, can affect people’s wellbeing – their thoughts, feelings and actions.</w:t>
            </w:r>
          </w:p>
        </w:tc>
      </w:tr>
    </w:tbl>
    <w:p w14:paraId="2652F6AF" w14:textId="51B72689" w:rsidR="00D32030" w:rsidRPr="000D0779" w:rsidRDefault="00D32030" w:rsidP="00774BFD">
      <w:pPr>
        <w:rPr>
          <w:sz w:val="18"/>
          <w:szCs w:val="18"/>
        </w:rPr>
      </w:pPr>
    </w:p>
    <w:sectPr w:rsidR="00D32030" w:rsidRPr="000D0779">
      <w:type w:val="continuous"/>
      <w:pgSz w:w="16840" w:h="11910" w:orient="landscape"/>
      <w:pgMar w:top="400" w:right="340" w:bottom="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E7BBB"/>
    <w:multiLevelType w:val="hybridMultilevel"/>
    <w:tmpl w:val="1AFA3144"/>
    <w:lvl w:ilvl="0" w:tplc="82C89E64">
      <w:numFmt w:val="bullet"/>
      <w:lvlText w:val=""/>
      <w:lvlJc w:val="left"/>
      <w:pPr>
        <w:ind w:left="325" w:hanging="228"/>
      </w:pPr>
      <w:rPr>
        <w:rFonts w:ascii="Wingdings" w:eastAsia="Wingdings" w:hAnsi="Wingdings" w:cs="Wingdings" w:hint="default"/>
        <w:color w:val="54C6DD"/>
        <w:w w:val="99"/>
        <w:sz w:val="20"/>
        <w:szCs w:val="20"/>
        <w:lang w:val="en-US" w:eastAsia="en-US" w:bidi="ar-SA"/>
      </w:rPr>
    </w:lvl>
    <w:lvl w:ilvl="1" w:tplc="0742C4AC">
      <w:numFmt w:val="bullet"/>
      <w:lvlText w:val="•"/>
      <w:lvlJc w:val="left"/>
      <w:pPr>
        <w:ind w:left="807" w:hanging="228"/>
      </w:pPr>
      <w:rPr>
        <w:rFonts w:hint="default"/>
        <w:lang w:val="en-US" w:eastAsia="en-US" w:bidi="ar-SA"/>
      </w:rPr>
    </w:lvl>
    <w:lvl w:ilvl="2" w:tplc="6E88F0CA">
      <w:numFmt w:val="bullet"/>
      <w:lvlText w:val="•"/>
      <w:lvlJc w:val="left"/>
      <w:pPr>
        <w:ind w:left="1294" w:hanging="228"/>
      </w:pPr>
      <w:rPr>
        <w:rFonts w:hint="default"/>
        <w:lang w:val="en-US" w:eastAsia="en-US" w:bidi="ar-SA"/>
      </w:rPr>
    </w:lvl>
    <w:lvl w:ilvl="3" w:tplc="25465848">
      <w:numFmt w:val="bullet"/>
      <w:lvlText w:val="•"/>
      <w:lvlJc w:val="left"/>
      <w:pPr>
        <w:ind w:left="1781" w:hanging="228"/>
      </w:pPr>
      <w:rPr>
        <w:rFonts w:hint="default"/>
        <w:lang w:val="en-US" w:eastAsia="en-US" w:bidi="ar-SA"/>
      </w:rPr>
    </w:lvl>
    <w:lvl w:ilvl="4" w:tplc="5AA85AA8">
      <w:numFmt w:val="bullet"/>
      <w:lvlText w:val="•"/>
      <w:lvlJc w:val="left"/>
      <w:pPr>
        <w:ind w:left="2268" w:hanging="228"/>
      </w:pPr>
      <w:rPr>
        <w:rFonts w:hint="default"/>
        <w:lang w:val="en-US" w:eastAsia="en-US" w:bidi="ar-SA"/>
      </w:rPr>
    </w:lvl>
    <w:lvl w:ilvl="5" w:tplc="7602B178">
      <w:numFmt w:val="bullet"/>
      <w:lvlText w:val="•"/>
      <w:lvlJc w:val="left"/>
      <w:pPr>
        <w:ind w:left="2755" w:hanging="228"/>
      </w:pPr>
      <w:rPr>
        <w:rFonts w:hint="default"/>
        <w:lang w:val="en-US" w:eastAsia="en-US" w:bidi="ar-SA"/>
      </w:rPr>
    </w:lvl>
    <w:lvl w:ilvl="6" w:tplc="E4DC7C12">
      <w:numFmt w:val="bullet"/>
      <w:lvlText w:val="•"/>
      <w:lvlJc w:val="left"/>
      <w:pPr>
        <w:ind w:left="3242" w:hanging="228"/>
      </w:pPr>
      <w:rPr>
        <w:rFonts w:hint="default"/>
        <w:lang w:val="en-US" w:eastAsia="en-US" w:bidi="ar-SA"/>
      </w:rPr>
    </w:lvl>
    <w:lvl w:ilvl="7" w:tplc="26A036FC">
      <w:numFmt w:val="bullet"/>
      <w:lvlText w:val="•"/>
      <w:lvlJc w:val="left"/>
      <w:pPr>
        <w:ind w:left="3729" w:hanging="228"/>
      </w:pPr>
      <w:rPr>
        <w:rFonts w:hint="default"/>
        <w:lang w:val="en-US" w:eastAsia="en-US" w:bidi="ar-SA"/>
      </w:rPr>
    </w:lvl>
    <w:lvl w:ilvl="8" w:tplc="CAE40E0C">
      <w:numFmt w:val="bullet"/>
      <w:lvlText w:val="•"/>
      <w:lvlJc w:val="left"/>
      <w:pPr>
        <w:ind w:left="4216" w:hanging="228"/>
      </w:pPr>
      <w:rPr>
        <w:rFonts w:hint="default"/>
        <w:lang w:val="en-US" w:eastAsia="en-US" w:bidi="ar-SA"/>
      </w:rPr>
    </w:lvl>
  </w:abstractNum>
  <w:abstractNum w:abstractNumId="1" w15:restartNumberingAfterBreak="0">
    <w:nsid w:val="426845A9"/>
    <w:multiLevelType w:val="hybridMultilevel"/>
    <w:tmpl w:val="5394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D51ED7"/>
    <w:multiLevelType w:val="hybridMultilevel"/>
    <w:tmpl w:val="B1D0E57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3" w15:restartNumberingAfterBreak="0">
    <w:nsid w:val="6B353076"/>
    <w:multiLevelType w:val="hybridMultilevel"/>
    <w:tmpl w:val="96C0D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030"/>
    <w:rsid w:val="000D0779"/>
    <w:rsid w:val="00211535"/>
    <w:rsid w:val="004C3B3C"/>
    <w:rsid w:val="005215CD"/>
    <w:rsid w:val="0055224A"/>
    <w:rsid w:val="006739FF"/>
    <w:rsid w:val="00742EBE"/>
    <w:rsid w:val="00774BFD"/>
    <w:rsid w:val="00AF4607"/>
    <w:rsid w:val="00C3266A"/>
    <w:rsid w:val="00D32030"/>
    <w:rsid w:val="00E066FF"/>
    <w:rsid w:val="00E44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55B4"/>
  <w15:docId w15:val="{EF7DAAAA-4EB6-466F-8403-CFCF6751F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94"/>
    </w:pPr>
  </w:style>
  <w:style w:type="character" w:styleId="Hyperlink">
    <w:name w:val="Hyperlink"/>
    <w:basedOn w:val="DefaultParagraphFont"/>
    <w:uiPriority w:val="99"/>
    <w:unhideWhenUsed/>
    <w:rsid w:val="00211535"/>
    <w:rPr>
      <w:color w:val="0000FF" w:themeColor="hyperlink"/>
      <w:u w:val="single"/>
    </w:rPr>
  </w:style>
  <w:style w:type="character" w:customStyle="1" w:styleId="UnresolvedMention1">
    <w:name w:val="Unresolved Mention1"/>
    <w:basedOn w:val="DefaultParagraphFont"/>
    <w:uiPriority w:val="99"/>
    <w:semiHidden/>
    <w:unhideWhenUsed/>
    <w:rsid w:val="00211535"/>
    <w:rPr>
      <w:color w:val="605E5C"/>
      <w:shd w:val="clear" w:color="auto" w:fill="E1DFDD"/>
    </w:rPr>
  </w:style>
  <w:style w:type="character" w:customStyle="1" w:styleId="UnresolvedMention2">
    <w:name w:val="Unresolved Mention2"/>
    <w:basedOn w:val="DefaultParagraphFont"/>
    <w:uiPriority w:val="99"/>
    <w:semiHidden/>
    <w:unhideWhenUsed/>
    <w:rsid w:val="0055224A"/>
    <w:rPr>
      <w:color w:val="605E5C"/>
      <w:shd w:val="clear" w:color="auto" w:fill="E1DFDD"/>
    </w:rPr>
  </w:style>
  <w:style w:type="paragraph" w:customStyle="1" w:styleId="Pa1">
    <w:name w:val="Pa1"/>
    <w:basedOn w:val="Normal"/>
    <w:next w:val="Normal"/>
    <w:uiPriority w:val="99"/>
    <w:rsid w:val="0055224A"/>
    <w:pPr>
      <w:widowControl/>
      <w:adjustRightInd w:val="0"/>
      <w:spacing w:line="241" w:lineRule="atLeast"/>
    </w:pPr>
    <w:rPr>
      <w:rFonts w:ascii="VAG Rounded Std Thin" w:eastAsiaTheme="minorHAnsi" w:hAnsi="VAG Rounded Std Thin" w:cstheme="minorBidi"/>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Literacy</vt:lpstr>
    </vt:vector>
  </TitlesOfParts>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dc:title>
  <dc:creator>d.simpson</dc:creator>
  <cp:lastModifiedBy>Aysha Adam</cp:lastModifiedBy>
  <cp:revision>4</cp:revision>
  <dcterms:created xsi:type="dcterms:W3CDTF">2024-05-15T15:21:00Z</dcterms:created>
  <dcterms:modified xsi:type="dcterms:W3CDTF">2025-06-03T10:43:00Z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2020-03-26T00:00:00Z</vt:filetime>
  </property>
  <property fmtid="{D5CDD505-2E9C-101B-9397-08002B2CF9AE}" pid="3" name="Creator">
    <vt:lpwstr>Microsoft® Word 2016</vt:lpwstr>
  </property>
  <property fmtid="{D5CDD505-2E9C-101B-9397-08002B2CF9AE}" pid="4" name="LastSaved">
    <vt:filetime>2021-03-21T00:00:00Z</vt:filetime>
  </property>
</Properties>
</file>